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261263686"/>
        <w:docPartObj>
          <w:docPartGallery w:val="Cover Pages"/>
          <w:docPartUnique/>
        </w:docPartObj>
      </w:sdtPr>
      <w:sdtEndPr>
        <w:rPr>
          <w:rFonts w:cs="Times New Roman"/>
        </w:rPr>
      </w:sdtEndPr>
      <w:sdtContent>
        <w:sdt>
          <w:sdtPr>
            <w:id w:val="1740979061"/>
            <w:docPartObj>
              <w:docPartGallery w:val="Cover Pages"/>
              <w:docPartUnique/>
            </w:docPartObj>
          </w:sdtPr>
          <w:sdtEndPr>
            <w:rPr>
              <w:rFonts w:cs="Times New Roman"/>
            </w:rPr>
          </w:sdtEndPr>
          <w:sdtContent>
            <w:p w:rsidR="0009190E" w:rsidRDefault="0009190E" w:rsidP="0009190E">
              <w:r>
                <w:rPr>
                  <w:noProof/>
                  <w:lang w:val="hr-HR" w:eastAsia="hr-HR"/>
                </w:rPr>
                <mc:AlternateContent>
                  <mc:Choice Requires="wps">
                    <w:drawing>
                      <wp:anchor distT="0" distB="0" distL="114300" distR="114300" simplePos="0" relativeHeight="251666432" behindDoc="1" locked="0" layoutInCell="1" allowOverlap="1" wp14:anchorId="19FC0BAE" wp14:editId="7558D30F">
                        <wp:simplePos x="0" y="0"/>
                        <wp:positionH relativeFrom="page">
                          <wp:posOffset>4895850</wp:posOffset>
                        </wp:positionH>
                        <wp:positionV relativeFrom="page">
                          <wp:posOffset>209550</wp:posOffset>
                        </wp:positionV>
                        <wp:extent cx="2458085" cy="10248900"/>
                        <wp:effectExtent l="0" t="0" r="0" b="0"/>
                        <wp:wrapNone/>
                        <wp:docPr id="472" name="Rectangle 47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/>
                              </wps:cNvSpPr>
                              <wps:spPr>
                                <a:xfrm>
                                  <a:off x="0" y="0"/>
                                  <a:ext cx="2458085" cy="10248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44546A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Pr="00E81127" w:rsidRDefault="002025BB" w:rsidP="0009190E">
                                    <w:pPr>
                                      <w:pStyle w:val="Subtitle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Default="002025BB" w:rsidP="0009190E">
                                    <w:pPr>
                                      <w:pStyle w:val="Subtitle"/>
                                      <w:ind w:left="142"/>
                                      <w:rPr>
                                        <w:color w:val="FFFFFF"/>
                                      </w:rPr>
                                    </w:pPr>
                                  </w:p>
                                  <w:p w:rsidR="002025BB" w:rsidRDefault="002025BB" w:rsidP="0009190E"/>
                                  <w:p w:rsidR="002025BB" w:rsidRDefault="002025BB" w:rsidP="0009190E"/>
                                  <w:p w:rsidR="002025BB" w:rsidRPr="00E81127" w:rsidRDefault="002025BB" w:rsidP="0009190E"/>
                                  <w:p w:rsidR="002025BB" w:rsidRPr="00E81127" w:rsidRDefault="002025BB" w:rsidP="0009190E">
                                    <w:pPr>
                                      <w:ind w:firstLine="0"/>
                                      <w:rPr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81127">
                                      <w:rPr>
                                        <w:noProof/>
                                        <w:color w:val="FFFFFF"/>
                                        <w:sz w:val="20"/>
                                        <w:szCs w:val="20"/>
                                        <w:lang w:val="hr-HR" w:eastAsia="hr-HR"/>
                                      </w:rPr>
                                      <w:drawing>
                                        <wp:inline distT="0" distB="0" distL="0" distR="0" wp14:anchorId="1512D33E" wp14:editId="0E3EA228">
                                          <wp:extent cx="2066925" cy="447675"/>
                                          <wp:effectExtent l="0" t="0" r="9525" b="9525"/>
                                          <wp:docPr id="3" name="Picture 3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8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9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2066925" cy="4476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:rsidR="002025BB" w:rsidRPr="00E81127" w:rsidRDefault="002025BB" w:rsidP="0009190E">
                                    <w:pPr>
                                      <w:ind w:firstLine="0"/>
                                      <w:rPr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81127">
                                      <w:rPr>
                                        <w:color w:val="FFFFFF"/>
                                        <w:sz w:val="20"/>
                                        <w:szCs w:val="20"/>
                                      </w:rPr>
                                      <w:t xml:space="preserve">Mehmeda Vehbi ef.Šemsekadića bb </w:t>
                                    </w:r>
                                  </w:p>
                                  <w:p w:rsidR="002025BB" w:rsidRPr="00E81127" w:rsidRDefault="002025BB" w:rsidP="0009190E">
                                    <w:pPr>
                                      <w:ind w:firstLine="0"/>
                                      <w:rPr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81127">
                                      <w:rPr>
                                        <w:color w:val="FFFFFF"/>
                                        <w:sz w:val="20"/>
                                        <w:szCs w:val="20"/>
                                      </w:rPr>
                                      <w:t>75320  Gračanica, Bosna i Hercegovina</w:t>
                                    </w:r>
                                  </w:p>
                                  <w:p w:rsidR="002025BB" w:rsidRPr="00E81127" w:rsidRDefault="002025BB" w:rsidP="0009190E">
                                    <w:pPr>
                                      <w:ind w:firstLine="0"/>
                                      <w:rPr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81127">
                                      <w:rPr>
                                        <w:color w:val="FFFFFF"/>
                                        <w:sz w:val="20"/>
                                        <w:szCs w:val="20"/>
                                      </w:rPr>
                                      <w:t>Tel: +387 35 700 200</w:t>
                                    </w:r>
                                  </w:p>
                                  <w:p w:rsidR="002025BB" w:rsidRPr="00E81127" w:rsidRDefault="002025BB" w:rsidP="0009190E">
                                    <w:pPr>
                                      <w:ind w:firstLine="0"/>
                                      <w:rPr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81127">
                                      <w:rPr>
                                        <w:color w:val="FFFFFF"/>
                                        <w:sz w:val="20"/>
                                        <w:szCs w:val="20"/>
                                      </w:rPr>
                                      <w:t>Fax: +387 35 700 201</w:t>
                                    </w:r>
                                  </w:p>
                                  <w:p w:rsidR="002025BB" w:rsidRPr="00E81127" w:rsidRDefault="002025BB" w:rsidP="0009190E">
                                    <w:pPr>
                                      <w:ind w:firstLine="0"/>
                                      <w:rPr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FFFFFF"/>
                                        <w:sz w:val="20"/>
                                        <w:szCs w:val="20"/>
                                      </w:rPr>
                                      <w:t>Mail: pod</w:t>
                                    </w:r>
                                    <w:r w:rsidRPr="00E81127">
                                      <w:rPr>
                                        <w:color w:val="FFFFFF"/>
                                        <w:sz w:val="20"/>
                                        <w:szCs w:val="20"/>
                                      </w:rPr>
                                      <w:t>rska@kase.ba</w:t>
                                    </w:r>
                                  </w:p>
                                  <w:p w:rsidR="002025BB" w:rsidRPr="00E81127" w:rsidRDefault="002025BB" w:rsidP="0009190E">
                                    <w:pPr>
                                      <w:ind w:firstLine="0"/>
                                      <w:rPr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81127">
                                      <w:rPr>
                                        <w:color w:val="FFFFFF"/>
                                        <w:sz w:val="20"/>
                                        <w:szCs w:val="20"/>
                                      </w:rPr>
                                      <w:t>Web: www.kase.ba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ect w14:anchorId="19FC0BAE" id="Rectangle 472" o:spid="_x0000_s1026" style="position:absolute;left:0;text-align:left;margin-left:385.5pt;margin-top:16.5pt;width:193.55pt;height:80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g4ewIAAPQEAAAOAAAAZHJzL2Uyb0RvYy54bWysVMlu2zAQvRfoPxC8N5IFOVGFyIGRIEUB&#10;IwmaFDmPKUoiyq0kbTn9+g4pOVt7KqoDMcPZH9/o/OKgJNlz54XRDV2c5JRwzUwrdN/Q7w/XnypK&#10;fADdgjSaN/SJe3qx+vjhfLQ1L8xgZMsdwSTa16Nt6BCCrbPMs4Er8CfGco3GzjgFAVXXZ62DEbMr&#10;mRV5fpqNxrXWGca9x9uryUhXKX/XcRZuu87zQGRDsbeQTpfObTyz1TnUvQM7CDa3Af/QhQKhsehz&#10;qisIQHZO/JFKCeaMN104YUZlpusE42kGnGaRv5vmfgDL0ywIjrfPMPn/l5bd7O8cEW1Dy7OCEg0K&#10;H+kbwga6l5zES4RotL5Gz3t75+KQ3m4M++HRkL2xRMXPPofOqeiLI5JDwvvpGW9+CIThZVEuq7xa&#10;UsLQtsiLsvqcpyfJoD7GW+fDF24UiUJDHbaWgIb9xofYAdRHl9SakaK9FlImxfXbS+nIHvD1y3JZ&#10;nq7jNBjiX7tJTUasX5xhccIAWdhJCCgqi7h43VMCskd6s+BSbW1iBcw01b4CP0w1UtqJU0oEJLYU&#10;qqFVHr+5stQxjCdqzhO8wBalcNgeMHUUt6Z9wtdxZqKtt+xaIAob8OEOHPIU+8XdC7d4dNLgEGaW&#10;KBmM+/W3++iP9EErJSPyHgf8uQPHKZFfNRJrURVVFTclaeXyrEDFvTFtX5v0Tl0ahHeBe25ZEmNA&#10;kEexc0Y94pKuY100gWZYfQJzVi7DtJG45oyv18kN18NC2Oh7y2LyI9YPh0dwdiZDQCLdmOOWQP2O&#10;E5NvjNRmvQumE4kwL8jO/MXVSqSYfwNxd1/ryevlZ7X6DQAA//8DAFBLAwQUAAYACAAAACEA7mJR&#10;/+IAAAAMAQAADwAAAGRycy9kb3ducmV2LnhtbEyPQU/CQBCF7yT+h82YeINtRSit3RI1Gg8cCOjF&#10;29Id2obubNOdQv33Lic5zUzey5vv5evRtuKMvW8cKYhnEQik0pmGKgXfXx/TFQjPmoxuHaGCX/Sw&#10;Lu4muc6Mu9AOz3uuRAghn2kFNXOXSenLGq32M9chBe3oeqs5nH0lTa8vIdy28jGKltLqhsKHWnf4&#10;VmN52g9WQfp63JqfbcqnRfKZboiHbnwflHq4H1+eQTCO/G+GK35AhyIwHdxAxotWQZLEoQsrmM/D&#10;vBrixSoGcQjb8imJQBa5vC1R/AEAAP//AwBQSwECLQAUAAYACAAAACEAtoM4kv4AAADhAQAAEwAA&#10;AAAAAAAAAAAAAAAAAAAAW0NvbnRlbnRfVHlwZXNdLnhtbFBLAQItABQABgAIAAAAIQA4/SH/1gAA&#10;AJQBAAALAAAAAAAAAAAAAAAAAC8BAABfcmVscy8ucmVsc1BLAQItABQABgAIAAAAIQCvTig4ewIA&#10;APQEAAAOAAAAAAAAAAAAAAAAAC4CAABkcnMvZTJvRG9jLnhtbFBLAQItABQABgAIAAAAIQDuYlH/&#10;4gAAAAwBAAAPAAAAAAAAAAAAAAAAANUEAABkcnMvZG93bnJldi54bWxQSwUGAAAAAAQABADzAAAA&#10;5AUAAAAA&#10;" fillcolor="#44546a" stroked="f" strokeweight="1pt">
                        <v:path arrowok="t"/>
                        <v:textbox inset="14.4pt,,14.4pt">
                          <w:txbxContent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Pr="00E81127" w:rsidRDefault="002025BB" w:rsidP="0009190E">
                              <w:pPr>
                                <w:pStyle w:val="Subtitle"/>
                                <w:rPr>
                                  <w:color w:val="FFFFFF"/>
                                </w:rPr>
                              </w:pPr>
                            </w:p>
                            <w:p w:rsidR="002025BB" w:rsidRDefault="002025BB" w:rsidP="0009190E">
                              <w:pPr>
                                <w:pStyle w:val="Subtitle"/>
                                <w:ind w:left="142"/>
                                <w:rPr>
                                  <w:color w:val="FFFFFF"/>
                                </w:rPr>
                              </w:pPr>
                            </w:p>
                            <w:p w:rsidR="002025BB" w:rsidRDefault="002025BB" w:rsidP="0009190E"/>
                            <w:p w:rsidR="002025BB" w:rsidRDefault="002025BB" w:rsidP="0009190E"/>
                            <w:p w:rsidR="002025BB" w:rsidRPr="00E81127" w:rsidRDefault="002025BB" w:rsidP="0009190E"/>
                            <w:p w:rsidR="002025BB" w:rsidRPr="00E81127" w:rsidRDefault="002025BB" w:rsidP="0009190E">
                              <w:pPr>
                                <w:ind w:firstLine="0"/>
                                <w:rPr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81127">
                                <w:rPr>
                                  <w:noProof/>
                                  <w:color w:val="FFFFFF"/>
                                  <w:sz w:val="20"/>
                                  <w:szCs w:val="20"/>
                                  <w:lang w:val="hr-HR" w:eastAsia="hr-HR"/>
                                </w:rPr>
                                <w:drawing>
                                  <wp:inline distT="0" distB="0" distL="0" distR="0" wp14:anchorId="1512D33E" wp14:editId="0E3EA228">
                                    <wp:extent cx="2066925" cy="447675"/>
                                    <wp:effectExtent l="0" t="0" r="9525" b="9525"/>
                                    <wp:docPr id="3" name="Picture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66925" cy="4476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2025BB" w:rsidRPr="00E81127" w:rsidRDefault="002025BB" w:rsidP="0009190E">
                              <w:pPr>
                                <w:ind w:firstLine="0"/>
                                <w:rPr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81127">
                                <w:rPr>
                                  <w:color w:val="FFFFFF"/>
                                  <w:sz w:val="20"/>
                                  <w:szCs w:val="20"/>
                                </w:rPr>
                                <w:t xml:space="preserve">Mehmeda Vehbi ef.Šemsekadića bb </w:t>
                              </w:r>
                            </w:p>
                            <w:p w:rsidR="002025BB" w:rsidRPr="00E81127" w:rsidRDefault="002025BB" w:rsidP="0009190E">
                              <w:pPr>
                                <w:ind w:firstLine="0"/>
                                <w:rPr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81127">
                                <w:rPr>
                                  <w:color w:val="FFFFFF"/>
                                  <w:sz w:val="20"/>
                                  <w:szCs w:val="20"/>
                                </w:rPr>
                                <w:t>75320  Gračanica, Bosna i Hercegovina</w:t>
                              </w:r>
                            </w:p>
                            <w:p w:rsidR="002025BB" w:rsidRPr="00E81127" w:rsidRDefault="002025BB" w:rsidP="0009190E">
                              <w:pPr>
                                <w:ind w:firstLine="0"/>
                                <w:rPr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81127">
                                <w:rPr>
                                  <w:color w:val="FFFFFF"/>
                                  <w:sz w:val="20"/>
                                  <w:szCs w:val="20"/>
                                </w:rPr>
                                <w:t>Tel: +387 35 700 200</w:t>
                              </w:r>
                            </w:p>
                            <w:p w:rsidR="002025BB" w:rsidRPr="00E81127" w:rsidRDefault="002025BB" w:rsidP="0009190E">
                              <w:pPr>
                                <w:ind w:firstLine="0"/>
                                <w:rPr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81127">
                                <w:rPr>
                                  <w:color w:val="FFFFFF"/>
                                  <w:sz w:val="20"/>
                                  <w:szCs w:val="20"/>
                                </w:rPr>
                                <w:t>Fax: +387 35 700 201</w:t>
                              </w:r>
                            </w:p>
                            <w:p w:rsidR="002025BB" w:rsidRPr="00E81127" w:rsidRDefault="002025BB" w:rsidP="0009190E">
                              <w:pPr>
                                <w:ind w:firstLine="0"/>
                                <w:rPr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FFFFFF"/>
                                  <w:sz w:val="20"/>
                                  <w:szCs w:val="20"/>
                                </w:rPr>
                                <w:t>Mail: pod</w:t>
                              </w:r>
                              <w:r w:rsidRPr="00E81127">
                                <w:rPr>
                                  <w:color w:val="FFFFFF"/>
                                  <w:sz w:val="20"/>
                                  <w:szCs w:val="20"/>
                                </w:rPr>
                                <w:t>rska@kase.ba</w:t>
                              </w:r>
                            </w:p>
                            <w:p w:rsidR="002025BB" w:rsidRPr="00E81127" w:rsidRDefault="002025BB" w:rsidP="0009190E">
                              <w:pPr>
                                <w:ind w:firstLine="0"/>
                                <w:rPr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81127">
                                <w:rPr>
                                  <w:color w:val="FFFFFF"/>
                                  <w:sz w:val="20"/>
                                  <w:szCs w:val="20"/>
                                </w:rPr>
                                <w:t>Web: www.kase.ba</w:t>
                              </w:r>
                            </w:p>
                          </w:txbxContent>
                        </v:textbox>
                        <w10:wrap anchorx="page" anchory="page"/>
                      </v:rect>
                    </w:pict>
                  </mc:Fallback>
                </mc:AlternateContent>
              </w:r>
            </w:p>
            <w:p w:rsidR="0009190E" w:rsidRDefault="0043654E" w:rsidP="0009190E">
              <w:pPr>
                <w:jc w:val="center"/>
                <w:rPr>
                  <w:rFonts w:cs="Times New Roman"/>
                </w:rPr>
              </w:pPr>
              <w:r>
                <w:rPr>
                  <w:noProof/>
                  <w:lang w:val="hr-HR" w:eastAsia="hr-HR"/>
                </w:rPr>
                <mc:AlternateContent>
                  <mc:Choice Requires="wps">
                    <w:drawing>
                      <wp:anchor distT="0" distB="0" distL="114300" distR="114300" simplePos="0" relativeHeight="251662336" behindDoc="0" locked="0" layoutInCell="0" allowOverlap="1" wp14:anchorId="6DDEC1EF" wp14:editId="15C2E556">
                        <wp:simplePos x="0" y="0"/>
                        <wp:positionH relativeFrom="page">
                          <wp:posOffset>209550</wp:posOffset>
                        </wp:positionH>
                        <wp:positionV relativeFrom="page">
                          <wp:posOffset>1400175</wp:posOffset>
                        </wp:positionV>
                        <wp:extent cx="7191375" cy="640080"/>
                        <wp:effectExtent l="0" t="0" r="16510" b="24130"/>
                        <wp:wrapNone/>
                        <wp:docPr id="362" name="Rectangle 16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191375" cy="640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/>
                              </wps:spPr>
                              <wps:txbx>
                                <w:txbxContent>
                                  <w:p w:rsidR="002025BB" w:rsidRPr="003C3681" w:rsidRDefault="003C3681" w:rsidP="0009190E">
                                    <w:pPr>
                                      <w:ind w:firstLine="0"/>
                                      <w:jc w:val="center"/>
                                      <w:rPr>
                                        <w:rFonts w:ascii="Triomphe" w:hAnsi="Triomphe"/>
                                        <w:color w:val="4F81BD" w:themeColor="accent1"/>
                                        <w:sz w:val="60"/>
                                        <w:szCs w:val="60"/>
                                        <w14:shadow w14:blurRad="38100" w14:dist="25400" w14:dir="5400000" w14:sx="100000" w14:sy="100000" w14:kx="0" w14:ky="0" w14:algn="ctr">
                                          <w14:srgbClr w14:val="6E747A">
                                            <w14:alpha w14:val="57000"/>
                                          </w14:srgbClr>
                                        </w14:shadow>
                                        <w14:textOutline w14:w="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 w:rsidRPr="003C3681">
                                      <w:rPr>
                                        <w:rFonts w:ascii="Triomphe" w:hAnsi="Triomphe"/>
                                        <w:color w:val="4F81BD" w:themeColor="accent1"/>
                                        <w:sz w:val="60"/>
                                        <w:szCs w:val="60"/>
                                        <w14:shadow w14:blurRad="38100" w14:dist="25400" w14:dir="5400000" w14:sx="100000" w14:sy="100000" w14:kx="0" w14:ky="0" w14:algn="ctr">
                                          <w14:srgbClr w14:val="6E747A">
                                            <w14:alpha w14:val="57000"/>
                                          </w14:srgbClr>
                                        </w14:shadow>
                                        <w14:textOutline w14:w="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UPUTSTVO ZA </w:t>
                                    </w:r>
                                    <w:r w:rsidR="004C0511">
                                      <w:rPr>
                                        <w:rFonts w:ascii="Triomphe" w:hAnsi="Triomphe"/>
                                        <w:color w:val="4F81BD" w:themeColor="accent1"/>
                                        <w:sz w:val="60"/>
                                        <w:szCs w:val="60"/>
                                        <w14:shadow w14:blurRad="38100" w14:dist="25400" w14:dir="5400000" w14:sx="100000" w14:sy="100000" w14:kx="0" w14:ky="0" w14:algn="ctr">
                                          <w14:srgbClr w14:val="6E747A">
                                            <w14:alpha w14:val="57000"/>
                                          </w14:srgbClr>
                                        </w14:shadow>
                                        <w14:textOutline w14:w="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TRING_FISCAL_LIBRARY</w:t>
                                    </w:r>
                                  </w:p>
                                </w:txbxContent>
                              </wps:txbx>
                              <wps:bodyPr rot="0" vert="horz" wrap="square" lIns="182880" tIns="45720" rIns="182880" bIns="45720" anchor="ctr" anchorCtr="0" upright="1">
                                <a:spAutoFit/>
                              </wps:bodyPr>
                            </wps:wsp>
                          </a:graphicData>
                        </a:graphic>
                        <wp14:sizeRelH relativeFrom="page">
                          <wp14:pctWidth>91000</wp14:pctWidth>
                        </wp14:sizeRelH>
                        <wp14:sizeRelV relativeFrom="page">
                          <wp14:pctHeight>7300</wp14:pctHeight>
                        </wp14:sizeRelV>
                      </wp:anchor>
                    </w:drawing>
                  </mc:Choice>
                  <mc:Fallback>
                    <w:pict>
                      <v:rect w14:anchorId="6DDEC1EF" id="Rectangle 16" o:spid="_x0000_s1027" style="position:absolute;left:0;text-align:left;margin-left:16.5pt;margin-top:110.25pt;width:566.25pt;height:50.4pt;z-index:251662336;visibility:visible;mso-wrap-style:square;mso-width-percent:910;mso-height-percent:73;mso-wrap-distance-left:9pt;mso-wrap-distance-top:0;mso-wrap-distance-right:9pt;mso-wrap-distance-bottom:0;mso-position-horizontal:absolute;mso-position-horizontal-relative:page;mso-position-vertical:absolute;mso-position-vertical-relative:page;mso-width-percent:910;mso-height-percent: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7BLgIAADcEAAAOAAAAZHJzL2Uyb0RvYy54bWysU9tu2zAMfR+wfxD0vvjSNsmMOEWRLsOA&#10;bivW7QNkWbaFyZJGKbGzry8lJ2m6vQ3zgyCa1OHhIbm6HXtF9gKcNLqk2SylRGhuaqnbkv74vn23&#10;pMR5pmumjBYlPQhHb9dv36wGW4jcdEbVAgiCaFcMtqSd97ZIEsc70TM3M1ZodDYGeubRhDapgQ2I&#10;3qskT9N5MhioLRgunMO/95OTriN+0wjuvzaNE56okiI3H0+IZxXOZL1iRQvMdpIfabB/YNEzqTHp&#10;GeqeeUZ2IP+C6iUH40zjZ9z0iWkayUWsAavJ0j+qeeqYFbEWFMfZs0zu/8HyL/tHILIu6dU8p0Sz&#10;Hpv0DWVjulWCZPOg0GBdgYFP9hFCjc4+GP7TEW02HYaJOwAzdILVyCsL8cmrB8Fw+JRUw2dTIzzb&#10;eRPFGhvoAyDKQMbYk8O5J2L0hOPPRfY+u1rcUMLRN79O02VsWsKK02sLzn8UpifhUlJA8hGd7R+c&#10;D2xYcQoJybTZSqVi35UmA1LOF2kaXzijZB28scowgmKjgOwZDk/VTqVh+ZdRvfQ4v0r2JV2m4Zsm&#10;KqjxQdcxi2dSTXdkonTAxuKO3E7iTCL7sRpjM2Ku4KtMfUDpwEyTi5uGl87Ab0oGnNqSul87BoIS&#10;9UkH+Zf5EgUiPlrXN4scDXjlqi5dTHMEKyn3QMlkbPy0HjsLsu0wWzZpY++wbVsZFX1hdmw2TmcU&#10;+rhJYfwv7Rj1su/rZwAAAP//AwBQSwMEFAAGAAgAAAAhAMhauvzfAAAACwEAAA8AAABkcnMvZG93&#10;bnJldi54bWxMj81OwzAQhO9IvIO1SNyo86P0J41TFQRInBApD+DG2yQQr6PYTcPbsz3BbUczmv2m&#10;2M22FxOOvnOkIF5EIJBqZzpqFHweXh7WIHzQZHTvCBX8oIddeXtT6Ny4C33gVIVGcAn5XCtoQxhy&#10;KX3dotV+4QYk9k5utDqwHBtpRn3hctvLJIqW0uqO+EOrB3xqsf6uzlbBtDm8U7VeZW/7wX5Fj6vX&#10;7vRslbq/m/dbEAHn8BeGKz6jQ8lMR3cm40WvIE15SlCQJFEG4hqIlxlfR7aSOAVZFvL/hvIXAAD/&#10;/wMAUEsBAi0AFAAGAAgAAAAhALaDOJL+AAAA4QEAABMAAAAAAAAAAAAAAAAAAAAAAFtDb250ZW50&#10;X1R5cGVzXS54bWxQSwECLQAUAAYACAAAACEAOP0h/9YAAACUAQAACwAAAAAAAAAAAAAAAAAvAQAA&#10;X3JlbHMvLnJlbHNQSwECLQAUAAYACAAAACEAlMHewS4CAAA3BAAADgAAAAAAAAAAAAAAAAAuAgAA&#10;ZHJzL2Uyb0RvYy54bWxQSwECLQAUAAYACAAAACEAyFq6/N8AAAALAQAADwAAAAAAAAAAAAAAAACI&#10;BAAAZHJzL2Rvd25yZXYueG1sUEsFBgAAAAAEAAQA8wAAAJQFAAAAAA==&#10;" o:allowincell="f" filled="f" strokecolor="white [3212]" strokeweight="1pt">
                        <v:textbox style="mso-fit-shape-to-text:t" inset="14.4pt,,14.4pt">
                          <w:txbxContent>
                            <w:p w:rsidR="002025BB" w:rsidRPr="003C3681" w:rsidRDefault="003C3681" w:rsidP="0009190E">
                              <w:pPr>
                                <w:ind w:firstLine="0"/>
                                <w:jc w:val="center"/>
                                <w:rPr>
                                  <w:rFonts w:ascii="Triomphe" w:hAnsi="Triomphe"/>
                                  <w:color w:val="4F81BD" w:themeColor="accent1"/>
                                  <w:sz w:val="60"/>
                                  <w:szCs w:val="60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C3681">
                                <w:rPr>
                                  <w:rFonts w:ascii="Triomphe" w:hAnsi="Triomphe"/>
                                  <w:color w:val="4F81BD" w:themeColor="accent1"/>
                                  <w:sz w:val="60"/>
                                  <w:szCs w:val="60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UPUTSTVO ZA </w:t>
                              </w:r>
                              <w:r w:rsidR="004C0511">
                                <w:rPr>
                                  <w:rFonts w:ascii="Triomphe" w:hAnsi="Triomphe"/>
                                  <w:color w:val="4F81BD" w:themeColor="accent1"/>
                                  <w:sz w:val="60"/>
                                  <w:szCs w:val="60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TRING_FISCAL_LIBRARY</w:t>
                              </w:r>
                            </w:p>
                          </w:txbxContent>
                        </v:textbox>
                        <w10:wrap anchorx="page" anchory="page"/>
                      </v:rect>
                    </w:pict>
                  </mc:Fallback>
                </mc:AlternateContent>
              </w:r>
              <w:r w:rsidR="0009190E">
                <w:rPr>
                  <w:rFonts w:cs="Times New Roman"/>
                  <w:noProof/>
                  <w:lang w:val="hr-HR" w:eastAsia="hr-HR"/>
                </w:rPr>
                <w:drawing>
                  <wp:anchor distT="0" distB="0" distL="114300" distR="114300" simplePos="0" relativeHeight="251660288" behindDoc="0" locked="0" layoutInCell="1" allowOverlap="1" wp14:anchorId="04719F16" wp14:editId="15F0B92E">
                    <wp:simplePos x="0" y="0"/>
                    <wp:positionH relativeFrom="column">
                      <wp:posOffset>948055</wp:posOffset>
                    </wp:positionH>
                    <wp:positionV relativeFrom="paragraph">
                      <wp:posOffset>1836420</wp:posOffset>
                    </wp:positionV>
                    <wp:extent cx="3857625" cy="2543175"/>
                    <wp:effectExtent l="0" t="171450" r="0" b="923925"/>
                    <wp:wrapNone/>
                    <wp:docPr id="294" name="Picture 29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HexEditor.png"/>
                            <pic:cNvPicPr/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857625" cy="254317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ffectLst>
                              <a:reflection blurRad="12700" stA="30000" endPos="30000" dist="5000" dir="5400000" sy="-100000" algn="bl" rotWithShape="0"/>
                            </a:effectLst>
                            <a:scene3d>
                              <a:camera prst="perspectiveContrastingLeftFacing">
                                <a:rot lat="300000" lon="19800000" rev="0"/>
                              </a:camera>
                              <a:lightRig rig="threePt" dir="t">
                                <a:rot lat="0" lon="0" rev="2700000"/>
                              </a:lightRig>
                            </a:scene3d>
                            <a:sp3d>
                              <a:bevelT w="63500" h="50800"/>
                            </a:sp3d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  <w:r w:rsidR="0009190E">
                <w:rPr>
                  <w:noProof/>
                  <w:lang w:val="hr-HR" w:eastAsia="hr-HR"/>
                </w:rPr>
                <w:drawing>
                  <wp:anchor distT="0" distB="0" distL="114300" distR="114300" simplePos="0" relativeHeight="251664384" behindDoc="0" locked="0" layoutInCell="0" allowOverlap="1" wp14:anchorId="4EFCD74D" wp14:editId="54DC8AA6">
                    <wp:simplePos x="0" y="0"/>
                    <wp:positionH relativeFrom="page">
                      <wp:align>right</wp:align>
                    </wp:positionH>
                    <wp:positionV relativeFrom="page">
                      <wp:align>center</wp:align>
                    </wp:positionV>
                    <wp:extent cx="5577840" cy="3706967"/>
                    <wp:effectExtent l="0" t="0" r="3810" b="7783"/>
                    <wp:wrapNone/>
                    <wp:docPr id="1" name="Picture 1" descr="A picture of a train in a train station" hidden="1" title="Train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motion.jpg"/>
                            <pic:cNvPicPr/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577840" cy="3706967"/>
                            </a:xfrm>
                            <a:prstGeom prst="rect">
                              <a:avLst/>
                            </a:prstGeom>
                            <a:ln w="12700">
                              <a:solidFill>
                                <a:schemeClr val="bg1"/>
                              </a:solidFill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r w:rsidR="0009190E">
                <w:rPr>
                  <w:rFonts w:cs="Times New Roman"/>
                </w:rPr>
                <w:br w:type="page"/>
              </w:r>
            </w:p>
          </w:sdtContent>
        </w:sdt>
        <w:p w:rsidR="00BA36EE" w:rsidRPr="0009190E" w:rsidRDefault="008531EF" w:rsidP="0009190E">
          <w:pPr>
            <w:jc w:val="center"/>
            <w:rPr>
              <w:rFonts w:cs="Times New Roman"/>
            </w:rPr>
          </w:pPr>
          <w:r>
            <w:rPr>
              <w:noProof/>
              <w:lang w:val="hr-HR" w:eastAsia="hr-HR"/>
            </w:rPr>
            <w:lastRenderedPageBreak/>
            <w:drawing>
              <wp:anchor distT="0" distB="0" distL="114300" distR="114300" simplePos="0" relativeHeight="251656192" behindDoc="0" locked="0" layoutInCell="0" allowOverlap="1" wp14:anchorId="11CFD6E6" wp14:editId="6D73DE77">
                <wp:simplePos x="0" y="0"/>
                <wp:positionH relativeFrom="page">
                  <wp:align>right</wp:align>
                </wp:positionH>
                <wp:positionV relativeFrom="page">
                  <wp:align>center</wp:align>
                </wp:positionV>
                <wp:extent cx="5577840" cy="3706967"/>
                <wp:effectExtent l="0" t="0" r="3810" b="7783"/>
                <wp:wrapNone/>
                <wp:docPr id="369" name="Picture 1" descr="A picture of a train in a train station" hidden="1" title="Tra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tion.jpg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77840" cy="3706967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anchor>
            </w:drawing>
          </w:r>
        </w:p>
      </w:sdtContent>
    </w:sdt>
    <w:sdt>
      <w:sdtPr>
        <w:rPr>
          <w:rFonts w:ascii="Times New Roman" w:eastAsia="Arial Unicode MS" w:hAnsi="Times New Roman" w:cstheme="minorBidi"/>
          <w:b w:val="0"/>
          <w:bCs w:val="0"/>
          <w:color w:val="auto"/>
          <w:sz w:val="24"/>
          <w:szCs w:val="22"/>
          <w:lang w:val="bs-Latn-BA" w:eastAsia="en-US"/>
        </w:rPr>
        <w:id w:val="91166176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BA36EE" w:rsidRPr="00303BF7" w:rsidRDefault="00303BF7">
          <w:pPr>
            <w:pStyle w:val="TOCHeading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SADRŽAJ</w:t>
          </w:r>
        </w:p>
        <w:p w:rsidR="00F66288" w:rsidRDefault="00BA36EE">
          <w:pPr>
            <w:pStyle w:val="TOC1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5511588" w:history="1">
            <w:r w:rsidR="00F66288" w:rsidRPr="003D377E">
              <w:rPr>
                <w:rStyle w:val="Hyperlink"/>
                <w:noProof/>
              </w:rPr>
              <w:t>1</w:t>
            </w:r>
            <w:r w:rsidR="00F66288"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="00F66288" w:rsidRPr="003D377E">
              <w:rPr>
                <w:rStyle w:val="Hyperlink"/>
                <w:noProof/>
              </w:rPr>
              <w:t>Uputstvo za tring_fiscal_library</w:t>
            </w:r>
            <w:r w:rsidR="00F66288">
              <w:rPr>
                <w:noProof/>
                <w:webHidden/>
              </w:rPr>
              <w:tab/>
            </w:r>
            <w:r w:rsidR="00F66288">
              <w:rPr>
                <w:noProof/>
                <w:webHidden/>
              </w:rPr>
              <w:fldChar w:fldCharType="begin"/>
            </w:r>
            <w:r w:rsidR="00F66288">
              <w:rPr>
                <w:noProof/>
                <w:webHidden/>
              </w:rPr>
              <w:instrText xml:space="preserve"> PAGEREF _Toc435511588 \h </w:instrText>
            </w:r>
            <w:r w:rsidR="00F66288">
              <w:rPr>
                <w:noProof/>
                <w:webHidden/>
              </w:rPr>
            </w:r>
            <w:r w:rsidR="00F66288">
              <w:rPr>
                <w:noProof/>
                <w:webHidden/>
              </w:rPr>
              <w:fldChar w:fldCharType="separate"/>
            </w:r>
            <w:r w:rsidR="00F66288">
              <w:rPr>
                <w:noProof/>
                <w:webHidden/>
              </w:rPr>
              <w:t>2</w:t>
            </w:r>
            <w:r w:rsidR="00F66288"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589" w:history="1">
            <w:r w:rsidRPr="003D377E">
              <w:rPr>
                <w:rStyle w:val="Hyperlink"/>
                <w:noProof/>
              </w:rPr>
              <w:t>1.1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Opšte informacije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590" w:history="1">
            <w:r w:rsidRPr="003D377E">
              <w:rPr>
                <w:rStyle w:val="Hyperlink"/>
                <w:noProof/>
                <w:lang w:eastAsia="hr-HR"/>
              </w:rPr>
              <w:t>1.1.1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  <w:lang w:eastAsia="hr-HR"/>
              </w:rPr>
              <w:t>Komunikacija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591" w:history="1">
            <w:r w:rsidRPr="003D377E">
              <w:rPr>
                <w:rStyle w:val="Hyperlink"/>
                <w:noProof/>
              </w:rPr>
              <w:t>1.1.2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Driver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592" w:history="1">
            <w:r w:rsidRPr="003D377E">
              <w:rPr>
                <w:rStyle w:val="Hyperlink"/>
                <w:noProof/>
              </w:rPr>
              <w:t>1.2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Struktura funkcija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593" w:history="1">
            <w:r w:rsidRPr="003D377E">
              <w:rPr>
                <w:rStyle w:val="Hyperlink"/>
                <w:noProof/>
              </w:rPr>
              <w:t>1.3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Funkcije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594" w:history="1">
            <w:r w:rsidRPr="003D377E">
              <w:rPr>
                <w:rStyle w:val="Hyperlink"/>
                <w:noProof/>
              </w:rPr>
              <w:t>1.3.1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Fiskalni dokumenti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595" w:history="1">
            <w:r w:rsidRPr="003D377E">
              <w:rPr>
                <w:rStyle w:val="Hyperlink"/>
                <w:noProof/>
              </w:rPr>
              <w:t>1.3.2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Nefiskalni dokumenti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596" w:history="1">
            <w:r w:rsidRPr="003D377E">
              <w:rPr>
                <w:rStyle w:val="Hyperlink"/>
                <w:noProof/>
              </w:rPr>
              <w:t>1.3.3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Artikli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597" w:history="1">
            <w:r w:rsidRPr="003D377E">
              <w:rPr>
                <w:rStyle w:val="Hyperlink"/>
                <w:noProof/>
              </w:rPr>
              <w:t>1.3.4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Uplata/isplata novca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598" w:history="1">
            <w:r w:rsidRPr="003D377E">
              <w:rPr>
                <w:rStyle w:val="Hyperlink"/>
                <w:noProof/>
              </w:rPr>
              <w:t>1.3.5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Periferni uređaji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599" w:history="1">
            <w:r w:rsidRPr="003D377E">
              <w:rPr>
                <w:rStyle w:val="Hyperlink"/>
                <w:noProof/>
              </w:rPr>
              <w:t>1.3.6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Ostale informacije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00" w:history="1">
            <w:r w:rsidRPr="003D377E">
              <w:rPr>
                <w:rStyle w:val="Hyperlink"/>
                <w:noProof/>
              </w:rPr>
              <w:t>1.4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Definicija funkcija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01" w:history="1">
            <w:r w:rsidRPr="003D377E">
              <w:rPr>
                <w:rStyle w:val="Hyperlink"/>
                <w:noProof/>
              </w:rPr>
              <w:t>1.4.1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tfl_receipt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02" w:history="1">
            <w:r w:rsidRPr="003D377E">
              <w:rPr>
                <w:rStyle w:val="Hyperlink"/>
                <w:noProof/>
              </w:rPr>
              <w:t>1.4.2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tfl_receipt_cancel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03" w:history="1">
            <w:r w:rsidRPr="003D377E">
              <w:rPr>
                <w:rStyle w:val="Hyperlink"/>
                <w:noProof/>
              </w:rPr>
              <w:t>1.4.3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tfl_report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04" w:history="1">
            <w:r w:rsidRPr="003D377E">
              <w:rPr>
                <w:rStyle w:val="Hyperlink"/>
                <w:noProof/>
              </w:rPr>
              <w:t>1.4.4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tfl_report_period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05" w:history="1">
            <w:r w:rsidRPr="003D377E">
              <w:rPr>
                <w:rStyle w:val="Hyperlink"/>
                <w:noProof/>
              </w:rPr>
              <w:t>1.4.5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tfl_duplicate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06" w:history="1">
            <w:r w:rsidRPr="003D377E">
              <w:rPr>
                <w:rStyle w:val="Hyperlink"/>
                <w:noProof/>
              </w:rPr>
              <w:t>1.4.6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tfl_nonfiscal_text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07" w:history="1">
            <w:r w:rsidRPr="003D377E">
              <w:rPr>
                <w:rStyle w:val="Hyperlink"/>
                <w:noProof/>
              </w:rPr>
              <w:t>1.4.7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tfl_item_write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08" w:history="1">
            <w:r w:rsidRPr="003D377E">
              <w:rPr>
                <w:rStyle w:val="Hyperlink"/>
                <w:noProof/>
              </w:rPr>
              <w:t>1.4.8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tfl_item_read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188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09" w:history="1">
            <w:r w:rsidRPr="003D377E">
              <w:rPr>
                <w:rStyle w:val="Hyperlink"/>
                <w:noProof/>
              </w:rPr>
              <w:t>1.4.9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tfl_item_delete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200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10" w:history="1">
            <w:r w:rsidRPr="003D377E">
              <w:rPr>
                <w:rStyle w:val="Hyperlink"/>
                <w:noProof/>
              </w:rPr>
              <w:t>1.4.10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tfl_cash_in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200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11" w:history="1">
            <w:r w:rsidRPr="003D377E">
              <w:rPr>
                <w:rStyle w:val="Hyperlink"/>
                <w:noProof/>
              </w:rPr>
              <w:t>1.4.11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tfl_cash_out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200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12" w:history="1">
            <w:r w:rsidRPr="003D377E">
              <w:rPr>
                <w:rStyle w:val="Hyperlink"/>
                <w:noProof/>
              </w:rPr>
              <w:t>1.4.12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tfl_display_show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200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13" w:history="1">
            <w:r w:rsidRPr="003D377E">
              <w:rPr>
                <w:rStyle w:val="Hyperlink"/>
                <w:noProof/>
              </w:rPr>
              <w:t>1.4.13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tfl_open_drawer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200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14" w:history="1">
            <w:r w:rsidRPr="003D377E">
              <w:rPr>
                <w:rStyle w:val="Hyperlink"/>
                <w:noProof/>
              </w:rPr>
              <w:t>1.4.14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tfl_fiscal_service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6288" w:rsidRDefault="00F66288">
          <w:pPr>
            <w:pStyle w:val="TOC3"/>
            <w:tabs>
              <w:tab w:val="left" w:pos="2009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hr-HR" w:eastAsia="hr-HR"/>
            </w:rPr>
          </w:pPr>
          <w:hyperlink w:anchor="_Toc435511615" w:history="1">
            <w:r w:rsidRPr="003D377E">
              <w:rPr>
                <w:rStyle w:val="Hyperlink"/>
                <w:noProof/>
              </w:rPr>
              <w:t>1.4.15</w:t>
            </w:r>
            <w:r>
              <w:rPr>
                <w:rFonts w:asciiTheme="minorHAnsi" w:eastAsiaTheme="minorEastAsia" w:hAnsiTheme="minorHAnsi"/>
                <w:noProof/>
                <w:sz w:val="22"/>
                <w:lang w:val="hr-HR" w:eastAsia="hr-HR"/>
              </w:rPr>
              <w:tab/>
            </w:r>
            <w:r w:rsidRPr="003D377E">
              <w:rPr>
                <w:rStyle w:val="Hyperlink"/>
                <w:noProof/>
              </w:rPr>
              <w:t>tfl_device_status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_Toc435511615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36EE" w:rsidRDefault="00BA36EE">
          <w:r>
            <w:rPr>
              <w:b/>
              <w:bCs/>
              <w:noProof/>
            </w:rPr>
            <w:fldChar w:fldCharType="end"/>
          </w:r>
        </w:p>
      </w:sdtContent>
    </w:sdt>
    <w:p w:rsidR="007C671A" w:rsidRDefault="007C671A" w:rsidP="003136BA">
      <w:pPr>
        <w:pStyle w:val="Heading1"/>
      </w:pPr>
      <w:bookmarkStart w:id="0" w:name="_Toc435511588"/>
      <w:r w:rsidRPr="00F530CE">
        <w:lastRenderedPageBreak/>
        <w:t xml:space="preserve">Uputstvo za </w:t>
      </w:r>
      <w:r w:rsidR="0044367A">
        <w:t>tring_fiscal_library</w:t>
      </w:r>
      <w:bookmarkStart w:id="1" w:name="_GoBack"/>
      <w:bookmarkEnd w:id="0"/>
      <w:bookmarkEnd w:id="1"/>
    </w:p>
    <w:p w:rsidR="007C671A" w:rsidRDefault="007C671A" w:rsidP="002E5CA6">
      <w:pPr>
        <w:pStyle w:val="Heading2"/>
      </w:pPr>
      <w:bookmarkStart w:id="2" w:name="_Toc435511589"/>
      <w:r>
        <w:t>Opšte informacije</w:t>
      </w:r>
      <w:bookmarkEnd w:id="2"/>
    </w:p>
    <w:p w:rsidR="008C0416" w:rsidRPr="008C0416" w:rsidRDefault="008C0416" w:rsidP="008C0416">
      <w:pPr>
        <w:pStyle w:val="Heading3"/>
        <w:rPr>
          <w:lang w:eastAsia="hr-HR"/>
        </w:rPr>
      </w:pPr>
      <w:bookmarkStart w:id="3" w:name="_Toc435511590"/>
      <w:r>
        <w:rPr>
          <w:lang w:eastAsia="hr-HR"/>
        </w:rPr>
        <w:t>Komunik</w:t>
      </w:r>
      <w:r w:rsidR="00F75792">
        <w:rPr>
          <w:lang w:eastAsia="hr-HR"/>
        </w:rPr>
        <w:t>acija</w:t>
      </w:r>
      <w:bookmarkEnd w:id="3"/>
    </w:p>
    <w:p w:rsidR="007C671A" w:rsidRPr="0009190E" w:rsidRDefault="007C671A" w:rsidP="007C671A">
      <w:pPr>
        <w:spacing w:after="0"/>
      </w:pPr>
      <w:r w:rsidRPr="0009190E">
        <w:t>Standard: USB 1.1</w:t>
      </w:r>
    </w:p>
    <w:p w:rsidR="007C671A" w:rsidRPr="0009190E" w:rsidRDefault="007C671A" w:rsidP="007C671A">
      <w:pPr>
        <w:spacing w:after="0"/>
      </w:pPr>
      <w:r w:rsidRPr="0009190E">
        <w:t>Bandwidth: 1.5 Mbit/s</w:t>
      </w:r>
    </w:p>
    <w:p w:rsidR="007C671A" w:rsidRPr="0009190E" w:rsidRDefault="007C671A" w:rsidP="007C671A">
      <w:pPr>
        <w:spacing w:after="0"/>
      </w:pPr>
      <w:r w:rsidRPr="0009190E">
        <w:t>Brzina: 6 Mhz</w:t>
      </w:r>
    </w:p>
    <w:p w:rsidR="007C671A" w:rsidRPr="0009190E" w:rsidRDefault="007C671A" w:rsidP="007C671A">
      <w:pPr>
        <w:spacing w:after="0"/>
      </w:pPr>
      <w:r w:rsidRPr="0009190E">
        <w:t xml:space="preserve">Tip konektora: Type B (fiskalni </w:t>
      </w:r>
      <w:r w:rsidR="00495F91">
        <w:t>uređaj</w:t>
      </w:r>
      <w:r w:rsidRPr="0009190E">
        <w:t>), Type A (računar)</w:t>
      </w:r>
    </w:p>
    <w:p w:rsidR="007C671A" w:rsidRPr="0009190E" w:rsidRDefault="00561983" w:rsidP="007C671A">
      <w:pPr>
        <w:spacing w:after="0"/>
      </w:pPr>
      <w:r w:rsidRPr="0009190E">
        <w:t>Buffer: 256</w:t>
      </w:r>
      <w:r w:rsidR="007C671A" w:rsidRPr="0009190E">
        <w:t xml:space="preserve"> Bytes</w:t>
      </w:r>
    </w:p>
    <w:p w:rsidR="001A2AF1" w:rsidRDefault="000247BA" w:rsidP="008C0416">
      <w:pPr>
        <w:pStyle w:val="Heading3"/>
      </w:pPr>
      <w:bookmarkStart w:id="4" w:name="_Toc435511591"/>
      <w:r>
        <w:t>Driver</w:t>
      </w:r>
      <w:bookmarkEnd w:id="4"/>
    </w:p>
    <w:p w:rsidR="00A9698F" w:rsidRPr="00A9698F" w:rsidRDefault="00525381" w:rsidP="007C671A">
      <w:pPr>
        <w:spacing w:after="0"/>
      </w:pPr>
      <w:r>
        <w:t>C bliblioteka</w:t>
      </w:r>
      <w:r w:rsidR="008C0416">
        <w:t>:</w:t>
      </w:r>
      <w:r>
        <w:t xml:space="preserve"> </w:t>
      </w:r>
      <w:r w:rsidR="001332A3" w:rsidRPr="00002BD3">
        <w:rPr>
          <w:i/>
        </w:rPr>
        <w:t>t</w:t>
      </w:r>
      <w:r w:rsidRPr="00002BD3">
        <w:rPr>
          <w:i/>
        </w:rPr>
        <w:t>ring_fiscal_library</w:t>
      </w:r>
      <w:r>
        <w:t xml:space="preserve"> (</w:t>
      </w:r>
      <w:r w:rsidRPr="00002BD3">
        <w:rPr>
          <w:i/>
        </w:rPr>
        <w:t>.so</w:t>
      </w:r>
      <w:r w:rsidR="0043130D">
        <w:t xml:space="preserve"> za Linux platforme</w:t>
      </w:r>
      <w:r>
        <w:t xml:space="preserve">, </w:t>
      </w:r>
      <w:r w:rsidRPr="00002BD3">
        <w:rPr>
          <w:i/>
        </w:rPr>
        <w:t>.dll</w:t>
      </w:r>
      <w:r w:rsidR="009D315A">
        <w:t xml:space="preserve"> za WIN</w:t>
      </w:r>
      <w:r w:rsidR="0043130D">
        <w:t xml:space="preserve"> platforme</w:t>
      </w:r>
      <w:r>
        <w:t>)</w:t>
      </w:r>
    </w:p>
    <w:p w:rsidR="005C7690" w:rsidRDefault="005C7690" w:rsidP="007C671A"/>
    <w:p w:rsidR="007C671A" w:rsidRDefault="007C671A" w:rsidP="002E5CA6">
      <w:pPr>
        <w:pStyle w:val="Heading2"/>
      </w:pPr>
      <w:bookmarkStart w:id="5" w:name="_Toc435511592"/>
      <w:r>
        <w:t xml:space="preserve">Struktura </w:t>
      </w:r>
      <w:r w:rsidR="00B77302">
        <w:t>funkcija</w:t>
      </w:r>
      <w:bookmarkEnd w:id="5"/>
    </w:p>
    <w:p w:rsidR="00404738" w:rsidRPr="00172C6F" w:rsidRDefault="00404738" w:rsidP="00172C6F">
      <w:pPr>
        <w:rPr>
          <w:rFonts w:ascii="Consolas" w:hAnsi="Consolas" w:cs="Consolas"/>
          <w:lang w:val="hr-HR"/>
        </w:rPr>
      </w:pPr>
      <w:r w:rsidRPr="00172C6F">
        <w:rPr>
          <w:rFonts w:ascii="Consolas" w:hAnsi="Consolas" w:cs="Consolas"/>
          <w:color w:val="005032"/>
          <w:lang w:val="hr-HR"/>
        </w:rPr>
        <w:t>ERROR_CODE</w:t>
      </w:r>
      <w:r w:rsidRPr="00172C6F">
        <w:rPr>
          <w:rFonts w:ascii="Consolas" w:hAnsi="Consolas" w:cs="Consolas"/>
          <w:lang w:val="hr-HR"/>
        </w:rPr>
        <w:t xml:space="preserve"> </w:t>
      </w:r>
      <w:r w:rsidR="008673DA" w:rsidRPr="00172C6F">
        <w:rPr>
          <w:rFonts w:ascii="Consolas" w:hAnsi="Consolas" w:cs="Consolas"/>
          <w:b/>
          <w:bCs/>
          <w:lang w:val="hr-HR"/>
        </w:rPr>
        <w:t xml:space="preserve">naziv_funkcije </w:t>
      </w:r>
      <w:r w:rsidRPr="00172C6F">
        <w:rPr>
          <w:rFonts w:ascii="Consolas" w:hAnsi="Consolas" w:cs="Consolas"/>
          <w:lang w:val="hr-HR"/>
        </w:rPr>
        <w:t>(</w:t>
      </w:r>
      <w:r w:rsidRPr="00172C6F">
        <w:rPr>
          <w:rFonts w:ascii="Consolas" w:hAnsi="Consolas" w:cs="Consolas"/>
          <w:color w:val="005032"/>
          <w:lang w:val="hr-HR"/>
        </w:rPr>
        <w:t>uint8_t</w:t>
      </w:r>
      <w:r w:rsidRPr="00172C6F">
        <w:rPr>
          <w:rFonts w:ascii="Consolas" w:hAnsi="Consolas" w:cs="Consolas"/>
          <w:lang w:val="hr-HR"/>
        </w:rPr>
        <w:t xml:space="preserve"> *comport</w:t>
      </w:r>
      <w:r w:rsidR="00E15698" w:rsidRPr="00172C6F">
        <w:rPr>
          <w:rFonts w:ascii="Consolas" w:hAnsi="Consolas" w:cs="Consolas"/>
          <w:lang w:val="hr-HR"/>
        </w:rPr>
        <w:t>[</w:t>
      </w:r>
      <w:r w:rsidRPr="00172C6F">
        <w:rPr>
          <w:rFonts w:ascii="Consolas" w:hAnsi="Consolas" w:cs="Consolas"/>
          <w:lang w:val="hr-HR"/>
        </w:rPr>
        <w:t xml:space="preserve">, </w:t>
      </w:r>
      <w:r w:rsidR="008673DA" w:rsidRPr="00172C6F">
        <w:rPr>
          <w:rFonts w:ascii="Consolas" w:hAnsi="Consolas" w:cs="Consolas"/>
          <w:lang w:val="hr-HR"/>
        </w:rPr>
        <w:t>...</w:t>
      </w:r>
      <w:r w:rsidR="00E15698" w:rsidRPr="00172C6F">
        <w:rPr>
          <w:rFonts w:ascii="Consolas" w:hAnsi="Consolas" w:cs="Consolas"/>
          <w:lang w:val="hr-HR"/>
        </w:rPr>
        <w:t>]</w:t>
      </w:r>
      <w:r w:rsidRPr="00172C6F">
        <w:rPr>
          <w:rFonts w:ascii="Consolas" w:hAnsi="Consolas" w:cs="Consolas"/>
          <w:lang w:val="hr-HR"/>
        </w:rPr>
        <w:t>)</w:t>
      </w:r>
    </w:p>
    <w:tbl>
      <w:tblPr>
        <w:tblStyle w:val="MediumShading1-Accent5"/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8673DA" w:rsidTr="005C76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8673DA" w:rsidRDefault="008673DA" w:rsidP="00615E70">
            <w:pPr>
              <w:jc w:val="center"/>
            </w:pPr>
            <w:r>
              <w:t>Naziv</w:t>
            </w:r>
          </w:p>
        </w:tc>
        <w:tc>
          <w:tcPr>
            <w:tcW w:w="4819" w:type="dxa"/>
          </w:tcPr>
          <w:p w:rsidR="008673DA" w:rsidRDefault="008673DA" w:rsidP="00615E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Opis</w:t>
            </w:r>
          </w:p>
        </w:tc>
      </w:tr>
      <w:tr w:rsidR="008673DA" w:rsidTr="005C76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8673DA" w:rsidRPr="008673DA" w:rsidRDefault="008673DA" w:rsidP="008673DA">
            <w:pPr>
              <w:ind w:firstLine="0"/>
              <w:rPr>
                <w:rFonts w:ascii="Consolas" w:hAnsi="Consolas" w:cs="Consolas"/>
                <w:szCs w:val="24"/>
              </w:rPr>
            </w:pPr>
            <w:r w:rsidRPr="008673DA">
              <w:rPr>
                <w:rFonts w:ascii="Consolas" w:hAnsi="Consolas" w:cs="Consolas"/>
                <w:szCs w:val="24"/>
                <w:lang w:val="hr-HR"/>
              </w:rPr>
              <w:t>error_code</w:t>
            </w:r>
          </w:p>
        </w:tc>
        <w:tc>
          <w:tcPr>
            <w:tcW w:w="4819" w:type="dxa"/>
          </w:tcPr>
          <w:p w:rsidR="008673DA" w:rsidRDefault="008673DA" w:rsidP="002A0214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Odgovarajući kod greške</w:t>
            </w:r>
            <w:r w:rsidR="002A0214">
              <w:t xml:space="preserve"> kao povratni parametar</w:t>
            </w:r>
          </w:p>
        </w:tc>
      </w:tr>
      <w:tr w:rsidR="008673DA" w:rsidTr="005C76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8673DA" w:rsidRPr="008673DA" w:rsidRDefault="008673DA" w:rsidP="007C671A">
            <w:pPr>
              <w:ind w:firstLine="0"/>
              <w:rPr>
                <w:rFonts w:ascii="Consolas" w:hAnsi="Consolas" w:cs="Consolas"/>
                <w:szCs w:val="24"/>
              </w:rPr>
            </w:pPr>
            <w:r w:rsidRPr="008673DA">
              <w:rPr>
                <w:rFonts w:ascii="Consolas" w:hAnsi="Consolas" w:cs="Consolas"/>
                <w:bCs w:val="0"/>
                <w:color w:val="000000"/>
                <w:szCs w:val="24"/>
                <w:lang w:val="hr-HR"/>
              </w:rPr>
              <w:t>naziv_funkcije</w:t>
            </w:r>
          </w:p>
        </w:tc>
        <w:tc>
          <w:tcPr>
            <w:tcW w:w="4819" w:type="dxa"/>
          </w:tcPr>
          <w:p w:rsidR="008673DA" w:rsidRDefault="008673DA" w:rsidP="007C671A">
            <w:pPr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Naziv funkcije</w:t>
            </w:r>
          </w:p>
        </w:tc>
      </w:tr>
      <w:tr w:rsidR="008673DA" w:rsidTr="005C76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8673DA" w:rsidRPr="008673DA" w:rsidRDefault="008673DA" w:rsidP="007C671A">
            <w:pPr>
              <w:ind w:firstLine="0"/>
              <w:rPr>
                <w:rFonts w:ascii="Consolas" w:hAnsi="Consolas" w:cs="Consolas"/>
                <w:bCs w:val="0"/>
                <w:color w:val="000000"/>
                <w:szCs w:val="24"/>
                <w:lang w:val="hr-HR"/>
              </w:rPr>
            </w:pPr>
            <w:r w:rsidRPr="008673DA">
              <w:rPr>
                <w:rFonts w:ascii="Consolas" w:hAnsi="Consolas" w:cs="Consolas"/>
                <w:color w:val="000000"/>
                <w:szCs w:val="24"/>
                <w:lang w:val="hr-HR"/>
              </w:rPr>
              <w:t>comport</w:t>
            </w:r>
          </w:p>
        </w:tc>
        <w:tc>
          <w:tcPr>
            <w:tcW w:w="4819" w:type="dxa"/>
          </w:tcPr>
          <w:p w:rsidR="008673DA" w:rsidRDefault="00BD2488" w:rsidP="002A0214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COM port</w:t>
            </w:r>
            <w:r w:rsidR="008673DA">
              <w:t xml:space="preserve"> kao prvi ulazni </w:t>
            </w:r>
            <w:r w:rsidR="002A0214">
              <w:t>parametar</w:t>
            </w:r>
          </w:p>
        </w:tc>
      </w:tr>
      <w:tr w:rsidR="008673DA" w:rsidTr="005C76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8673DA" w:rsidRPr="008673DA" w:rsidRDefault="008673DA" w:rsidP="007C671A">
            <w:pPr>
              <w:ind w:firstLine="0"/>
              <w:rPr>
                <w:rFonts w:ascii="Consolas" w:hAnsi="Consolas" w:cs="Consolas"/>
                <w:color w:val="000000"/>
                <w:szCs w:val="24"/>
                <w:lang w:val="hr-HR"/>
              </w:rPr>
            </w:pPr>
            <w:r>
              <w:rPr>
                <w:rFonts w:ascii="Consolas" w:hAnsi="Consolas" w:cs="Consolas"/>
                <w:color w:val="000000"/>
                <w:szCs w:val="24"/>
                <w:lang w:val="hr-HR"/>
              </w:rPr>
              <w:t>...</w:t>
            </w:r>
          </w:p>
        </w:tc>
        <w:tc>
          <w:tcPr>
            <w:tcW w:w="4819" w:type="dxa"/>
          </w:tcPr>
          <w:p w:rsidR="008673DA" w:rsidRDefault="008673DA" w:rsidP="002A0214">
            <w:pPr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Dodatni ulazni </w:t>
            </w:r>
            <w:r w:rsidR="002A0214">
              <w:t>parametri</w:t>
            </w:r>
          </w:p>
        </w:tc>
      </w:tr>
    </w:tbl>
    <w:p w:rsidR="007C671A" w:rsidRDefault="007C671A" w:rsidP="007C671A"/>
    <w:p w:rsidR="007C671A" w:rsidRPr="00863152" w:rsidRDefault="00235709" w:rsidP="002E5CA6">
      <w:pPr>
        <w:pStyle w:val="Heading2"/>
      </w:pPr>
      <w:bookmarkStart w:id="6" w:name="_Toc435511593"/>
      <w:r>
        <w:t>Funkcije</w:t>
      </w:r>
      <w:bookmarkEnd w:id="6"/>
    </w:p>
    <w:tbl>
      <w:tblPr>
        <w:tblStyle w:val="MediumShading1-Accent5"/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8038DF" w:rsidRPr="007C671A" w:rsidTr="008038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8038DF" w:rsidRPr="007C671A" w:rsidRDefault="008038DF" w:rsidP="008038DF">
            <w:pPr>
              <w:ind w:firstLine="0"/>
            </w:pPr>
            <w:r w:rsidRPr="007C671A">
              <w:t>Naziv</w:t>
            </w:r>
          </w:p>
        </w:tc>
        <w:tc>
          <w:tcPr>
            <w:tcW w:w="4819" w:type="dxa"/>
          </w:tcPr>
          <w:p w:rsidR="008038DF" w:rsidRPr="007C671A" w:rsidRDefault="008038DF" w:rsidP="008038DF">
            <w:pPr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C671A">
              <w:t>Opis komande</w:t>
            </w:r>
          </w:p>
        </w:tc>
      </w:tr>
    </w:tbl>
    <w:p w:rsidR="008531EF" w:rsidRDefault="008531EF" w:rsidP="007C671A">
      <w:pPr>
        <w:spacing w:line="276" w:lineRule="auto"/>
        <w:ind w:firstLine="0"/>
        <w:rPr>
          <w:rFonts w:cs="Times New Roman"/>
        </w:rPr>
      </w:pPr>
    </w:p>
    <w:tbl>
      <w:tblPr>
        <w:tblStyle w:val="MediumShading1-Accent5"/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321B79" w:rsidRPr="007C671A" w:rsidTr="002025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47" w:type="dxa"/>
            <w:gridSpan w:val="2"/>
          </w:tcPr>
          <w:p w:rsidR="00321B79" w:rsidRPr="007C671A" w:rsidRDefault="003C3507" w:rsidP="0090121D">
            <w:pPr>
              <w:pStyle w:val="Heading3"/>
              <w:outlineLvl w:val="2"/>
            </w:pPr>
            <w:bookmarkStart w:id="7" w:name="_Toc435511594"/>
            <w:r>
              <w:t>F</w:t>
            </w:r>
            <w:r w:rsidR="0090121D">
              <w:t>iskalni dokumenti</w:t>
            </w:r>
            <w:bookmarkEnd w:id="7"/>
          </w:p>
        </w:tc>
      </w:tr>
      <w:tr w:rsidR="00321B79" w:rsidRPr="007C671A" w:rsidTr="002025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321B79" w:rsidRPr="00A46A91" w:rsidRDefault="00321B79" w:rsidP="00321B79">
            <w:pPr>
              <w:ind w:firstLine="0"/>
            </w:pPr>
            <w:r>
              <w:rPr>
                <w:rFonts w:ascii="Consolas" w:hAnsi="Consolas" w:cs="Consolas"/>
                <w:color w:val="000000"/>
                <w:lang w:val="hr-HR"/>
              </w:rPr>
              <w:t>tfl_receipt</w:t>
            </w:r>
          </w:p>
        </w:tc>
        <w:tc>
          <w:tcPr>
            <w:tcW w:w="4819" w:type="dxa"/>
          </w:tcPr>
          <w:p w:rsidR="00321B79" w:rsidRDefault="00321B79" w:rsidP="00321B79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Štampanje fiskalnog/reklamiranog računa</w:t>
            </w:r>
          </w:p>
        </w:tc>
      </w:tr>
      <w:tr w:rsidR="00E76528" w:rsidRPr="007C671A" w:rsidTr="002025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E76528" w:rsidRDefault="00E76528" w:rsidP="00321B79">
            <w:pPr>
              <w:ind w:firstLine="0"/>
              <w:rPr>
                <w:rFonts w:ascii="Consolas" w:hAnsi="Consolas" w:cs="Consolas"/>
                <w:color w:val="000000"/>
                <w:lang w:val="hr-HR"/>
              </w:rPr>
            </w:pPr>
            <w:r>
              <w:rPr>
                <w:rFonts w:ascii="Consolas" w:hAnsi="Consolas" w:cs="Consolas"/>
                <w:color w:val="000000"/>
                <w:lang w:val="hr-HR"/>
              </w:rPr>
              <w:t>tfl_receipt_cancel</w:t>
            </w:r>
          </w:p>
        </w:tc>
        <w:tc>
          <w:tcPr>
            <w:tcW w:w="4819" w:type="dxa"/>
          </w:tcPr>
          <w:p w:rsidR="00E76528" w:rsidRDefault="00E76528" w:rsidP="00321B79">
            <w:pPr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Prekid trenutnog fiskalnog računa</w:t>
            </w:r>
          </w:p>
        </w:tc>
      </w:tr>
      <w:tr w:rsidR="00321B79" w:rsidRPr="007C671A" w:rsidTr="002025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321B79" w:rsidRPr="008038DF" w:rsidRDefault="00321B79" w:rsidP="00321B79">
            <w:pPr>
              <w:ind w:firstLine="0"/>
              <w:rPr>
                <w:rFonts w:ascii="Consolas" w:hAnsi="Consolas" w:cs="Consolas"/>
                <w:b w:val="0"/>
                <w:bCs w:val="0"/>
                <w:color w:val="000000"/>
                <w:szCs w:val="24"/>
                <w:lang w:val="hr-HR"/>
              </w:rPr>
            </w:pPr>
            <w:r w:rsidRPr="00D71597">
              <w:rPr>
                <w:rFonts w:ascii="Consolas" w:hAnsi="Consolas" w:cs="Consolas"/>
                <w:color w:val="000000"/>
                <w:lang w:val="hr-HR"/>
              </w:rPr>
              <w:t>tfl_report</w:t>
            </w:r>
          </w:p>
        </w:tc>
        <w:tc>
          <w:tcPr>
            <w:tcW w:w="4819" w:type="dxa"/>
          </w:tcPr>
          <w:p w:rsidR="00321B79" w:rsidRDefault="00321B79" w:rsidP="00321B79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Štampanje dnevnog izvještaja/presjeka stanja</w:t>
            </w:r>
          </w:p>
        </w:tc>
      </w:tr>
      <w:tr w:rsidR="00321B79" w:rsidRPr="007C671A" w:rsidTr="002025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321B79" w:rsidRPr="00D71597" w:rsidRDefault="00321B79" w:rsidP="00321B79">
            <w:pPr>
              <w:ind w:firstLine="0"/>
              <w:rPr>
                <w:rFonts w:ascii="Consolas" w:hAnsi="Consolas" w:cs="Consolas"/>
                <w:b w:val="0"/>
                <w:bCs w:val="0"/>
                <w:color w:val="000000"/>
                <w:lang w:val="hr-HR"/>
              </w:rPr>
            </w:pPr>
            <w:r w:rsidRPr="000861D8">
              <w:rPr>
                <w:rFonts w:ascii="Consolas" w:hAnsi="Consolas" w:cs="Consolas"/>
                <w:color w:val="000000"/>
                <w:lang w:val="hr-HR"/>
              </w:rPr>
              <w:t>tfl_report_period</w:t>
            </w:r>
          </w:p>
        </w:tc>
        <w:tc>
          <w:tcPr>
            <w:tcW w:w="4819" w:type="dxa"/>
          </w:tcPr>
          <w:p w:rsidR="00321B79" w:rsidRDefault="00321B79" w:rsidP="00321B79">
            <w:pPr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Štampanje periodičnog izvještaja</w:t>
            </w:r>
          </w:p>
        </w:tc>
      </w:tr>
      <w:tr w:rsidR="00321B79" w:rsidRPr="007C671A" w:rsidTr="002025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321B79" w:rsidRPr="000861D8" w:rsidRDefault="00321B79" w:rsidP="00321B79">
            <w:pPr>
              <w:ind w:firstLine="0"/>
              <w:rPr>
                <w:rFonts w:ascii="Consolas" w:hAnsi="Consolas" w:cs="Consolas"/>
                <w:b w:val="0"/>
                <w:bCs w:val="0"/>
                <w:color w:val="000000"/>
                <w:lang w:val="hr-HR"/>
              </w:rPr>
            </w:pPr>
            <w:r w:rsidRPr="00CA5A9A">
              <w:rPr>
                <w:rFonts w:ascii="Consolas" w:hAnsi="Consolas" w:cs="Consolas"/>
                <w:color w:val="000000"/>
                <w:lang w:val="hr-HR"/>
              </w:rPr>
              <w:t>tfl_duplicate</w:t>
            </w:r>
          </w:p>
        </w:tc>
        <w:tc>
          <w:tcPr>
            <w:tcW w:w="4819" w:type="dxa"/>
          </w:tcPr>
          <w:p w:rsidR="00321B79" w:rsidRDefault="00321B79" w:rsidP="00321B79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Štampanje duplikata fiskalnog dokumenta</w:t>
            </w:r>
          </w:p>
        </w:tc>
      </w:tr>
    </w:tbl>
    <w:p w:rsidR="00321B79" w:rsidRDefault="00321B79" w:rsidP="007C671A">
      <w:pPr>
        <w:spacing w:line="276" w:lineRule="auto"/>
        <w:ind w:firstLine="0"/>
        <w:rPr>
          <w:rFonts w:cs="Times New Roman"/>
        </w:rPr>
      </w:pPr>
    </w:p>
    <w:tbl>
      <w:tblPr>
        <w:tblStyle w:val="MediumShading1-Accent5"/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C22FBB" w:rsidRPr="007C671A" w:rsidTr="002025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47" w:type="dxa"/>
            <w:gridSpan w:val="2"/>
          </w:tcPr>
          <w:p w:rsidR="00C22FBB" w:rsidRPr="007C671A" w:rsidRDefault="00C22FBB" w:rsidP="0090121D">
            <w:pPr>
              <w:pStyle w:val="Heading3"/>
              <w:outlineLvl w:val="2"/>
            </w:pPr>
            <w:bookmarkStart w:id="8" w:name="_Toc435511595"/>
            <w:r>
              <w:lastRenderedPageBreak/>
              <w:t>N</w:t>
            </w:r>
            <w:r w:rsidR="0090121D">
              <w:t>efiskalni dokumenti</w:t>
            </w:r>
            <w:bookmarkEnd w:id="8"/>
          </w:p>
        </w:tc>
      </w:tr>
      <w:tr w:rsidR="00C22FBB" w:rsidRPr="007C671A" w:rsidTr="002025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C22FBB" w:rsidRPr="00A46A91" w:rsidRDefault="00C22FBB" w:rsidP="002025BB">
            <w:pPr>
              <w:ind w:firstLine="0"/>
            </w:pPr>
            <w:r w:rsidRPr="00297D63">
              <w:rPr>
                <w:rFonts w:ascii="Consolas" w:hAnsi="Consolas" w:cs="Consolas"/>
                <w:color w:val="000000"/>
                <w:lang w:val="hr-HR"/>
              </w:rPr>
              <w:t>tfl_nonfiscal_text</w:t>
            </w:r>
          </w:p>
        </w:tc>
        <w:tc>
          <w:tcPr>
            <w:tcW w:w="4819" w:type="dxa"/>
          </w:tcPr>
          <w:p w:rsidR="00C22FBB" w:rsidRDefault="00C22FBB" w:rsidP="00C22FBB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Štampanje nefiskalnog dokumenta</w:t>
            </w:r>
          </w:p>
        </w:tc>
      </w:tr>
    </w:tbl>
    <w:p w:rsidR="00C22FBB" w:rsidRDefault="00C22FBB" w:rsidP="007C671A">
      <w:pPr>
        <w:spacing w:line="276" w:lineRule="auto"/>
        <w:ind w:firstLine="0"/>
        <w:rPr>
          <w:rFonts w:cs="Times New Roman"/>
        </w:rPr>
      </w:pPr>
    </w:p>
    <w:tbl>
      <w:tblPr>
        <w:tblStyle w:val="MediumShading1-Accent5"/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321B79" w:rsidRPr="007C671A" w:rsidTr="002025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47" w:type="dxa"/>
            <w:gridSpan w:val="2"/>
          </w:tcPr>
          <w:p w:rsidR="00321B79" w:rsidRPr="007C671A" w:rsidRDefault="00D02B9E" w:rsidP="00FA24B5">
            <w:pPr>
              <w:pStyle w:val="Heading3"/>
              <w:outlineLvl w:val="2"/>
            </w:pPr>
            <w:bookmarkStart w:id="9" w:name="_Toc435511596"/>
            <w:r>
              <w:t>Artikli</w:t>
            </w:r>
            <w:bookmarkEnd w:id="9"/>
          </w:p>
        </w:tc>
      </w:tr>
      <w:tr w:rsidR="00321B79" w:rsidRPr="007C671A" w:rsidTr="002025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321B79" w:rsidRPr="00A46A91" w:rsidRDefault="00321B79" w:rsidP="00FC6187">
            <w:pPr>
              <w:ind w:firstLine="0"/>
            </w:pPr>
            <w:r w:rsidRPr="00CB0392">
              <w:rPr>
                <w:rFonts w:ascii="Consolas" w:hAnsi="Consolas" w:cs="Consolas"/>
                <w:color w:val="000000"/>
                <w:lang w:val="hr-HR"/>
              </w:rPr>
              <w:t>tfl_item_</w:t>
            </w:r>
            <w:r w:rsidR="00FC6187" w:rsidRPr="00CB0392">
              <w:rPr>
                <w:rFonts w:ascii="Consolas" w:hAnsi="Consolas" w:cs="Consolas"/>
                <w:color w:val="000000"/>
                <w:lang w:val="hr-HR"/>
              </w:rPr>
              <w:t>write</w:t>
            </w:r>
          </w:p>
        </w:tc>
        <w:tc>
          <w:tcPr>
            <w:tcW w:w="4819" w:type="dxa"/>
          </w:tcPr>
          <w:p w:rsidR="00321B79" w:rsidRDefault="00321B79" w:rsidP="00321B79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Upisivanje </w:t>
            </w:r>
            <w:r w:rsidR="00E054F6">
              <w:t>podataka artikla</w:t>
            </w:r>
          </w:p>
        </w:tc>
      </w:tr>
      <w:tr w:rsidR="00321B79" w:rsidRPr="007C671A" w:rsidTr="002025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321B79" w:rsidRPr="008038DF" w:rsidRDefault="00321B79" w:rsidP="00FC6187">
            <w:pPr>
              <w:ind w:firstLine="0"/>
              <w:rPr>
                <w:rFonts w:ascii="Consolas" w:hAnsi="Consolas" w:cs="Consolas"/>
                <w:b w:val="0"/>
                <w:bCs w:val="0"/>
                <w:color w:val="000000"/>
                <w:szCs w:val="24"/>
                <w:lang w:val="hr-HR"/>
              </w:rPr>
            </w:pPr>
            <w:r w:rsidRPr="00CB0392">
              <w:rPr>
                <w:rFonts w:ascii="Consolas" w:hAnsi="Consolas" w:cs="Consolas"/>
                <w:color w:val="000000"/>
                <w:lang w:val="hr-HR"/>
              </w:rPr>
              <w:t>tfl_item_</w:t>
            </w:r>
            <w:r w:rsidR="00FC6187">
              <w:rPr>
                <w:rFonts w:ascii="Consolas" w:hAnsi="Consolas" w:cs="Consolas"/>
                <w:color w:val="000000"/>
                <w:lang w:val="hr-HR"/>
              </w:rPr>
              <w:t>r</w:t>
            </w:r>
            <w:r w:rsidR="00FC6187" w:rsidRPr="00CB0392">
              <w:rPr>
                <w:rFonts w:ascii="Consolas" w:hAnsi="Consolas" w:cs="Consolas"/>
                <w:color w:val="000000"/>
                <w:lang w:val="hr-HR"/>
              </w:rPr>
              <w:t>ead</w:t>
            </w:r>
          </w:p>
        </w:tc>
        <w:tc>
          <w:tcPr>
            <w:tcW w:w="4819" w:type="dxa"/>
          </w:tcPr>
          <w:p w:rsidR="00321B79" w:rsidRDefault="00E054F6" w:rsidP="00321B79">
            <w:pPr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Čitanje podataka artikla</w:t>
            </w:r>
          </w:p>
        </w:tc>
      </w:tr>
      <w:tr w:rsidR="00371C50" w:rsidRPr="007C671A" w:rsidTr="002025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371C50" w:rsidRPr="00CB0392" w:rsidRDefault="00371C50" w:rsidP="00FC6187">
            <w:pPr>
              <w:ind w:firstLine="0"/>
              <w:rPr>
                <w:rFonts w:ascii="Consolas" w:hAnsi="Consolas" w:cs="Consolas"/>
                <w:color w:val="000000"/>
                <w:lang w:val="hr-HR"/>
              </w:rPr>
            </w:pPr>
            <w:r>
              <w:rPr>
                <w:rFonts w:ascii="Consolas" w:hAnsi="Consolas" w:cs="Consolas"/>
                <w:color w:val="000000"/>
                <w:lang w:val="hr-HR"/>
              </w:rPr>
              <w:t>tfl_item_delete</w:t>
            </w:r>
          </w:p>
        </w:tc>
        <w:tc>
          <w:tcPr>
            <w:tcW w:w="4819" w:type="dxa"/>
          </w:tcPr>
          <w:p w:rsidR="00371C50" w:rsidRDefault="00371C50" w:rsidP="00321B79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Brisanje</w:t>
            </w:r>
            <w:r w:rsidR="00E054F6">
              <w:t xml:space="preserve"> podataka </w:t>
            </w:r>
            <w:r>
              <w:t>artikla</w:t>
            </w:r>
          </w:p>
        </w:tc>
      </w:tr>
    </w:tbl>
    <w:p w:rsidR="00321B79" w:rsidRDefault="00321B79" w:rsidP="007C671A">
      <w:pPr>
        <w:spacing w:line="276" w:lineRule="auto"/>
        <w:ind w:firstLine="0"/>
        <w:rPr>
          <w:rFonts w:cs="Times New Roman"/>
        </w:rPr>
      </w:pPr>
    </w:p>
    <w:tbl>
      <w:tblPr>
        <w:tblStyle w:val="MediumShading1-Accent5"/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321B79" w:rsidRPr="007C671A" w:rsidTr="002025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47" w:type="dxa"/>
            <w:gridSpan w:val="2"/>
          </w:tcPr>
          <w:p w:rsidR="00321B79" w:rsidRPr="007C671A" w:rsidRDefault="00D02B9E" w:rsidP="00FA24B5">
            <w:pPr>
              <w:pStyle w:val="Heading3"/>
              <w:outlineLvl w:val="2"/>
            </w:pPr>
            <w:bookmarkStart w:id="10" w:name="_Toc435511597"/>
            <w:r>
              <w:t>Uplata/isplata novca</w:t>
            </w:r>
            <w:bookmarkEnd w:id="10"/>
          </w:p>
        </w:tc>
      </w:tr>
      <w:tr w:rsidR="00321B79" w:rsidRPr="007C671A" w:rsidTr="002025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321B79" w:rsidRPr="00A46A91" w:rsidRDefault="003C3507" w:rsidP="002025BB">
            <w:pPr>
              <w:ind w:firstLine="0"/>
            </w:pPr>
            <w:r w:rsidRPr="00EE646B">
              <w:rPr>
                <w:rFonts w:ascii="Consolas" w:hAnsi="Consolas" w:cs="Consolas"/>
                <w:color w:val="000000"/>
                <w:lang w:val="hr-HR"/>
              </w:rPr>
              <w:t>tfl_cash_in</w:t>
            </w:r>
          </w:p>
        </w:tc>
        <w:tc>
          <w:tcPr>
            <w:tcW w:w="4819" w:type="dxa"/>
          </w:tcPr>
          <w:p w:rsidR="00321B79" w:rsidRDefault="003C3507" w:rsidP="002025BB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Službena uplata novca</w:t>
            </w:r>
          </w:p>
        </w:tc>
      </w:tr>
      <w:tr w:rsidR="00321B79" w:rsidRPr="007C671A" w:rsidTr="002025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321B79" w:rsidRPr="008038DF" w:rsidRDefault="003C3507" w:rsidP="002025BB">
            <w:pPr>
              <w:ind w:firstLine="0"/>
              <w:rPr>
                <w:rFonts w:ascii="Consolas" w:hAnsi="Consolas" w:cs="Consolas"/>
                <w:b w:val="0"/>
                <w:bCs w:val="0"/>
                <w:color w:val="000000"/>
                <w:szCs w:val="24"/>
                <w:lang w:val="hr-HR"/>
              </w:rPr>
            </w:pPr>
            <w:r w:rsidRPr="00EE646B">
              <w:rPr>
                <w:rFonts w:ascii="Consolas" w:hAnsi="Consolas" w:cs="Consolas"/>
                <w:color w:val="000000"/>
                <w:lang w:val="hr-HR"/>
              </w:rPr>
              <w:t>tfl_cash_out</w:t>
            </w:r>
          </w:p>
        </w:tc>
        <w:tc>
          <w:tcPr>
            <w:tcW w:w="4819" w:type="dxa"/>
          </w:tcPr>
          <w:p w:rsidR="00321B79" w:rsidRDefault="003C3507" w:rsidP="002025BB">
            <w:pPr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Službena isplata novca</w:t>
            </w:r>
          </w:p>
        </w:tc>
      </w:tr>
    </w:tbl>
    <w:p w:rsidR="007C671A" w:rsidRDefault="007C671A" w:rsidP="007C671A">
      <w:pPr>
        <w:spacing w:line="276" w:lineRule="auto"/>
        <w:ind w:firstLine="0"/>
        <w:rPr>
          <w:rFonts w:cs="Times New Roman"/>
        </w:rPr>
      </w:pPr>
    </w:p>
    <w:tbl>
      <w:tblPr>
        <w:tblStyle w:val="MediumShading1-Accent5"/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F3311A" w:rsidRPr="007C671A" w:rsidTr="002025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47" w:type="dxa"/>
            <w:gridSpan w:val="2"/>
          </w:tcPr>
          <w:p w:rsidR="00F3311A" w:rsidRPr="007C671A" w:rsidRDefault="0062379A" w:rsidP="00FA24B5">
            <w:pPr>
              <w:pStyle w:val="Heading3"/>
              <w:outlineLvl w:val="2"/>
            </w:pPr>
            <w:bookmarkStart w:id="11" w:name="_Toc435511598"/>
            <w:r>
              <w:t>Periferni uređaji</w:t>
            </w:r>
            <w:bookmarkEnd w:id="11"/>
          </w:p>
        </w:tc>
      </w:tr>
      <w:tr w:rsidR="00F3311A" w:rsidRPr="007C671A" w:rsidTr="002025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F3311A" w:rsidRPr="00A46A91" w:rsidRDefault="00F3311A" w:rsidP="002025BB">
            <w:pPr>
              <w:ind w:firstLine="0"/>
            </w:pPr>
            <w:r w:rsidRPr="00855785">
              <w:rPr>
                <w:rFonts w:ascii="Consolas" w:hAnsi="Consolas" w:cs="Consolas"/>
                <w:color w:val="000000"/>
                <w:lang w:val="hr-HR"/>
              </w:rPr>
              <w:t>tfl_display_show</w:t>
            </w:r>
          </w:p>
        </w:tc>
        <w:tc>
          <w:tcPr>
            <w:tcW w:w="4819" w:type="dxa"/>
          </w:tcPr>
          <w:p w:rsidR="00F3311A" w:rsidRDefault="00F3311A" w:rsidP="002025BB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Ispisivanje </w:t>
            </w:r>
            <w:r w:rsidR="009A5668">
              <w:t>teksta u dvije linije</w:t>
            </w:r>
            <w:r>
              <w:t xml:space="preserve"> na displeju</w:t>
            </w:r>
          </w:p>
        </w:tc>
      </w:tr>
      <w:tr w:rsidR="00F3311A" w:rsidRPr="007C671A" w:rsidTr="002025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F3311A" w:rsidRPr="008038DF" w:rsidRDefault="00F3311A" w:rsidP="002025BB">
            <w:pPr>
              <w:ind w:firstLine="0"/>
              <w:rPr>
                <w:rFonts w:ascii="Consolas" w:hAnsi="Consolas" w:cs="Consolas"/>
                <w:b w:val="0"/>
                <w:bCs w:val="0"/>
                <w:color w:val="000000"/>
                <w:szCs w:val="24"/>
                <w:lang w:val="hr-HR"/>
              </w:rPr>
            </w:pPr>
            <w:r w:rsidRPr="001F5F2A">
              <w:rPr>
                <w:rFonts w:ascii="Consolas" w:hAnsi="Consolas" w:cs="Consolas"/>
                <w:color w:val="000000"/>
                <w:lang w:val="hr-HR"/>
              </w:rPr>
              <w:t>tfl_open_drawer</w:t>
            </w:r>
          </w:p>
        </w:tc>
        <w:tc>
          <w:tcPr>
            <w:tcW w:w="4819" w:type="dxa"/>
          </w:tcPr>
          <w:p w:rsidR="00F3311A" w:rsidRDefault="00F3311A" w:rsidP="002025BB">
            <w:pPr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Otvaranje ladice</w:t>
            </w:r>
            <w:r w:rsidR="00D014FA">
              <w:t xml:space="preserve"> za novac</w:t>
            </w:r>
          </w:p>
        </w:tc>
      </w:tr>
    </w:tbl>
    <w:p w:rsidR="00321B79" w:rsidRDefault="00321B79" w:rsidP="007C671A">
      <w:pPr>
        <w:spacing w:line="276" w:lineRule="auto"/>
        <w:ind w:firstLine="0"/>
        <w:rPr>
          <w:rFonts w:cs="Times New Roman"/>
        </w:rPr>
      </w:pPr>
    </w:p>
    <w:tbl>
      <w:tblPr>
        <w:tblStyle w:val="MediumShading1-Accent5"/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FC133A" w:rsidRPr="007C671A" w:rsidTr="002025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47" w:type="dxa"/>
            <w:gridSpan w:val="2"/>
          </w:tcPr>
          <w:p w:rsidR="00FC133A" w:rsidRPr="007C671A" w:rsidRDefault="0062379A" w:rsidP="00FA24B5">
            <w:pPr>
              <w:pStyle w:val="Heading3"/>
              <w:outlineLvl w:val="2"/>
            </w:pPr>
            <w:bookmarkStart w:id="12" w:name="_Toc435511599"/>
            <w:r>
              <w:t>Ostale informacije</w:t>
            </w:r>
            <w:bookmarkEnd w:id="12"/>
          </w:p>
        </w:tc>
      </w:tr>
      <w:tr w:rsidR="00B36E92" w:rsidRPr="007C671A" w:rsidTr="002025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B36E92" w:rsidRPr="008038DF" w:rsidRDefault="00B36E92" w:rsidP="002025BB">
            <w:pPr>
              <w:ind w:firstLine="0"/>
              <w:rPr>
                <w:rFonts w:ascii="Consolas" w:hAnsi="Consolas" w:cs="Consolas"/>
                <w:b w:val="0"/>
                <w:bCs w:val="0"/>
                <w:color w:val="000000"/>
                <w:szCs w:val="24"/>
                <w:lang w:val="hr-HR"/>
              </w:rPr>
            </w:pPr>
            <w:r w:rsidRPr="00BF245E">
              <w:rPr>
                <w:rFonts w:ascii="Consolas" w:hAnsi="Consolas" w:cs="Consolas"/>
                <w:color w:val="000000"/>
                <w:lang w:val="hr-HR"/>
              </w:rPr>
              <w:t>tfl_fiscal_service</w:t>
            </w:r>
          </w:p>
        </w:tc>
        <w:tc>
          <w:tcPr>
            <w:tcW w:w="4819" w:type="dxa"/>
          </w:tcPr>
          <w:p w:rsidR="00B36E92" w:rsidRDefault="00B36E92" w:rsidP="002025BB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Čitanje podataka o posljednjem fiskalnom servisu</w:t>
            </w:r>
          </w:p>
        </w:tc>
      </w:tr>
      <w:tr w:rsidR="00B36E92" w:rsidRPr="007C671A" w:rsidTr="002025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</w:tcPr>
          <w:p w:rsidR="00B36E92" w:rsidRPr="00A46A91" w:rsidRDefault="00B36E92" w:rsidP="002025BB">
            <w:pPr>
              <w:ind w:firstLine="0"/>
            </w:pPr>
            <w:r w:rsidRPr="000442F2">
              <w:rPr>
                <w:rFonts w:ascii="Consolas" w:hAnsi="Consolas" w:cs="Consolas"/>
                <w:color w:val="000000"/>
                <w:lang w:val="hr-HR"/>
              </w:rPr>
              <w:t>tfl_device_status</w:t>
            </w:r>
          </w:p>
        </w:tc>
        <w:tc>
          <w:tcPr>
            <w:tcW w:w="4819" w:type="dxa"/>
          </w:tcPr>
          <w:p w:rsidR="00B36E92" w:rsidRDefault="00FE6BF3" w:rsidP="00FE6BF3">
            <w:pPr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Čitanje podataka o trenutnom stanju</w:t>
            </w:r>
            <w:r w:rsidR="00B36E92">
              <w:t xml:space="preserve"> fiskalnog uređaja</w:t>
            </w:r>
          </w:p>
        </w:tc>
      </w:tr>
    </w:tbl>
    <w:p w:rsidR="0070362A" w:rsidRDefault="0070362A" w:rsidP="007C671A">
      <w:pPr>
        <w:spacing w:line="276" w:lineRule="auto"/>
        <w:ind w:firstLine="0"/>
        <w:rPr>
          <w:rFonts w:cs="Times New Roman"/>
        </w:rPr>
      </w:pPr>
    </w:p>
    <w:p w:rsidR="0070362A" w:rsidRDefault="0070362A">
      <w:pPr>
        <w:spacing w:before="0" w:line="276" w:lineRule="auto"/>
        <w:ind w:firstLine="0"/>
        <w:rPr>
          <w:rFonts w:cs="Times New Roman"/>
        </w:rPr>
      </w:pPr>
      <w:r>
        <w:rPr>
          <w:rFonts w:cs="Times New Roman"/>
        </w:rPr>
        <w:br w:type="page"/>
      </w:r>
    </w:p>
    <w:p w:rsidR="00FA24B5" w:rsidRDefault="00647443" w:rsidP="002E5CA6">
      <w:pPr>
        <w:pStyle w:val="Heading2"/>
      </w:pPr>
      <w:bookmarkStart w:id="13" w:name="_Toc435511600"/>
      <w:r>
        <w:lastRenderedPageBreak/>
        <w:t>Definicija funkcija</w:t>
      </w:r>
      <w:bookmarkEnd w:id="13"/>
    </w:p>
    <w:p w:rsidR="00FA24B5" w:rsidRDefault="00FA24B5" w:rsidP="00FA24B5">
      <w:pPr>
        <w:pStyle w:val="Heading3"/>
      </w:pPr>
      <w:bookmarkStart w:id="14" w:name="_Toc435511601"/>
      <w:r w:rsidRPr="00FA24B5">
        <w:t>tfl_receipt</w:t>
      </w:r>
      <w:bookmarkEnd w:id="14"/>
    </w:p>
    <w:p w:rsidR="002A0214" w:rsidRDefault="002A0214" w:rsidP="002A0214">
      <w:pPr>
        <w:autoSpaceDE w:val="0"/>
        <w:autoSpaceDN w:val="0"/>
        <w:adjustRightInd w:val="0"/>
        <w:spacing w:after="0"/>
        <w:ind w:firstLine="0"/>
        <w:rPr>
          <w:rFonts w:ascii="Consolas" w:hAnsi="Consolas" w:cs="Consolas"/>
          <w:color w:val="000000"/>
          <w:sz w:val="20"/>
          <w:szCs w:val="20"/>
          <w:lang w:val="hr-HR"/>
        </w:rPr>
      </w:pP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ERROR_CODE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Pr="00EB7D86"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tfl_receipt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>(</w:t>
      </w: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 *comport, </w:t>
      </w: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 *iosa, </w:t>
      </w: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tfl_CASHIER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 *cashier, </w:t>
      </w: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uint32_t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="00E658CA" w:rsidRPr="00EB7D86">
        <w:rPr>
          <w:rFonts w:ascii="Consolas" w:hAnsi="Consolas" w:cs="Consolas"/>
          <w:color w:val="000000"/>
          <w:sz w:val="20"/>
          <w:szCs w:val="20"/>
          <w:lang w:val="hr-HR"/>
        </w:rPr>
        <w:t>reclaimed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, </w:t>
      </w: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tfl_RECEIPT_ITEM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 *receipt_items, </w:t>
      </w: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uint16_t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 receipt_items_count, </w:t>
      </w: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 xml:space="preserve">tfl_PAYMENTS 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*payments, </w:t>
      </w: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uint16_t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 payments_count, </w:t>
      </w: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tfl_CUSTOMER</w:t>
      </w:r>
      <w:r w:rsidR="007D7891">
        <w:rPr>
          <w:rFonts w:ascii="Consolas" w:hAnsi="Consolas" w:cs="Consolas"/>
          <w:color w:val="000000"/>
          <w:sz w:val="20"/>
          <w:szCs w:val="20"/>
          <w:lang w:val="hr-HR"/>
        </w:rPr>
        <w:t xml:space="preserve"> *customer, </w:t>
      </w:r>
      <w:r w:rsidR="007D7891" w:rsidRPr="00EB7D86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="007D7891"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="007D7891" w:rsidRPr="007D7891">
        <w:rPr>
          <w:rFonts w:ascii="Consolas" w:hAnsi="Consolas" w:cs="Consolas"/>
          <w:color w:val="000000"/>
          <w:sz w:val="20"/>
          <w:szCs w:val="20"/>
          <w:lang w:val="hr-HR"/>
        </w:rPr>
        <w:t>*note,</w:t>
      </w:r>
      <w:r w:rsidR="007D7891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tfl_RESPONSE_RECEIPT</w:t>
      </w:r>
      <w:r w:rsidR="00166979">
        <w:rPr>
          <w:rFonts w:ascii="Consolas" w:hAnsi="Consolas" w:cs="Consolas"/>
          <w:color w:val="000000"/>
          <w:sz w:val="20"/>
          <w:szCs w:val="20"/>
          <w:lang w:val="hr-HR"/>
        </w:rPr>
        <w:t xml:space="preserve"> *response)</w:t>
      </w:r>
    </w:p>
    <w:p w:rsidR="002A0214" w:rsidRDefault="002A0214" w:rsidP="002A0214">
      <w:pPr>
        <w:ind w:firstLine="0"/>
        <w:rPr>
          <w:lang w:val="hr-HR"/>
        </w:rPr>
      </w:pPr>
      <w:r>
        <w:rPr>
          <w:lang w:val="hr-HR"/>
        </w:rPr>
        <w:t>Ulazni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E658CA" w:rsidTr="00EB7D86">
        <w:tc>
          <w:tcPr>
            <w:tcW w:w="3652" w:type="dxa"/>
          </w:tcPr>
          <w:p w:rsidR="00E658CA" w:rsidRPr="00A525D0" w:rsidRDefault="006A5A5B" w:rsidP="00E658CA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="00E658CA"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comport</w:t>
            </w:r>
          </w:p>
        </w:tc>
        <w:tc>
          <w:tcPr>
            <w:tcW w:w="5636" w:type="dxa"/>
          </w:tcPr>
          <w:p w:rsidR="00E658CA" w:rsidRDefault="00BD2488" w:rsidP="00BD2488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 xml:space="preserve">COM </w:t>
            </w:r>
            <w:r w:rsidR="007363E2">
              <w:rPr>
                <w:lang w:val="hr-HR"/>
              </w:rPr>
              <w:t>port za USB serijsku komunikaciju</w:t>
            </w:r>
          </w:p>
        </w:tc>
      </w:tr>
      <w:tr w:rsidR="00E658CA" w:rsidTr="00EB7D86">
        <w:tc>
          <w:tcPr>
            <w:tcW w:w="3652" w:type="dxa"/>
          </w:tcPr>
          <w:p w:rsidR="00E658CA" w:rsidRPr="00A525D0" w:rsidRDefault="006A5A5B" w:rsidP="00E658CA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="00E658CA"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iosa</w:t>
            </w:r>
          </w:p>
        </w:tc>
        <w:tc>
          <w:tcPr>
            <w:tcW w:w="5636" w:type="dxa"/>
          </w:tcPr>
          <w:p w:rsidR="00E658CA" w:rsidRDefault="00570D70" w:rsidP="00570D70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Pokazivač na niz IOSA brojeva</w:t>
            </w:r>
          </w:p>
        </w:tc>
      </w:tr>
      <w:tr w:rsidR="00E658CA" w:rsidTr="00EB7D86">
        <w:tc>
          <w:tcPr>
            <w:tcW w:w="3652" w:type="dxa"/>
          </w:tcPr>
          <w:p w:rsidR="00E658CA" w:rsidRPr="00A525D0" w:rsidRDefault="006A5A5B" w:rsidP="00E658CA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="00E658CA"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cashier</w:t>
            </w:r>
          </w:p>
        </w:tc>
        <w:tc>
          <w:tcPr>
            <w:tcW w:w="5636" w:type="dxa"/>
          </w:tcPr>
          <w:p w:rsidR="00E658CA" w:rsidRDefault="007363E2" w:rsidP="00905F76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 xml:space="preserve">Pokazivač na </w:t>
            </w:r>
            <w:r w:rsidR="00905F76">
              <w:rPr>
                <w:lang w:val="hr-HR"/>
              </w:rPr>
              <w:t>kasira koji izdaje račun</w:t>
            </w:r>
          </w:p>
        </w:tc>
      </w:tr>
      <w:tr w:rsidR="00E658CA" w:rsidTr="00EB7D86">
        <w:tc>
          <w:tcPr>
            <w:tcW w:w="3652" w:type="dxa"/>
          </w:tcPr>
          <w:p w:rsidR="00E658CA" w:rsidRPr="00A525D0" w:rsidRDefault="00E658CA" w:rsidP="00E658CA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reclaimed</w:t>
            </w:r>
          </w:p>
        </w:tc>
        <w:tc>
          <w:tcPr>
            <w:tcW w:w="5636" w:type="dxa"/>
          </w:tcPr>
          <w:p w:rsidR="00E658CA" w:rsidRDefault="007363E2" w:rsidP="002A0214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Broj reklamiranog računa (0 za fiskalni račun)</w:t>
            </w:r>
          </w:p>
        </w:tc>
      </w:tr>
      <w:tr w:rsidR="00E658CA" w:rsidTr="00EB7D86">
        <w:tc>
          <w:tcPr>
            <w:tcW w:w="3652" w:type="dxa"/>
          </w:tcPr>
          <w:p w:rsidR="00E658CA" w:rsidRPr="00A525D0" w:rsidRDefault="006A5A5B" w:rsidP="00E658CA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="00E658CA"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receipt_items</w:t>
            </w:r>
          </w:p>
        </w:tc>
        <w:tc>
          <w:tcPr>
            <w:tcW w:w="5636" w:type="dxa"/>
          </w:tcPr>
          <w:p w:rsidR="00E658CA" w:rsidRDefault="007363E2" w:rsidP="00905F76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 xml:space="preserve">Pokazivač na niz artikala </w:t>
            </w:r>
            <w:r w:rsidR="00570D70">
              <w:rPr>
                <w:lang w:val="hr-HR"/>
              </w:rPr>
              <w:t>računa</w:t>
            </w:r>
          </w:p>
        </w:tc>
      </w:tr>
      <w:tr w:rsidR="00E658CA" w:rsidTr="00EB7D86">
        <w:tc>
          <w:tcPr>
            <w:tcW w:w="3652" w:type="dxa"/>
          </w:tcPr>
          <w:p w:rsidR="00E658CA" w:rsidRPr="00A525D0" w:rsidRDefault="00E658CA" w:rsidP="00E658CA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receipt_items_count</w:t>
            </w:r>
          </w:p>
        </w:tc>
        <w:tc>
          <w:tcPr>
            <w:tcW w:w="5636" w:type="dxa"/>
          </w:tcPr>
          <w:p w:rsidR="00E658CA" w:rsidRDefault="007363E2" w:rsidP="002A0214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Broj artikala na računu</w:t>
            </w:r>
          </w:p>
        </w:tc>
      </w:tr>
      <w:tr w:rsidR="00E658CA" w:rsidTr="00EB7D86">
        <w:tc>
          <w:tcPr>
            <w:tcW w:w="3652" w:type="dxa"/>
          </w:tcPr>
          <w:p w:rsidR="00E658CA" w:rsidRPr="00A525D0" w:rsidRDefault="006A5A5B" w:rsidP="00E658CA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="00E658CA"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payments</w:t>
            </w:r>
          </w:p>
        </w:tc>
        <w:tc>
          <w:tcPr>
            <w:tcW w:w="5636" w:type="dxa"/>
          </w:tcPr>
          <w:p w:rsidR="00E658CA" w:rsidRDefault="007363E2" w:rsidP="00905F76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 xml:space="preserve">Pokazivač na niz plaćanja </w:t>
            </w:r>
            <w:r w:rsidR="00570D70">
              <w:rPr>
                <w:lang w:val="hr-HR"/>
              </w:rPr>
              <w:t>računa</w:t>
            </w:r>
          </w:p>
        </w:tc>
      </w:tr>
      <w:tr w:rsidR="00E658CA" w:rsidTr="00EB7D86">
        <w:tc>
          <w:tcPr>
            <w:tcW w:w="3652" w:type="dxa"/>
          </w:tcPr>
          <w:p w:rsidR="00E658CA" w:rsidRPr="00A525D0" w:rsidRDefault="00E658CA" w:rsidP="00E658CA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payments_count</w:t>
            </w:r>
          </w:p>
        </w:tc>
        <w:tc>
          <w:tcPr>
            <w:tcW w:w="5636" w:type="dxa"/>
          </w:tcPr>
          <w:p w:rsidR="00E658CA" w:rsidRDefault="007363E2" w:rsidP="00570D70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 xml:space="preserve">Broj </w:t>
            </w:r>
            <w:r w:rsidR="00570D70">
              <w:rPr>
                <w:lang w:val="hr-HR"/>
              </w:rPr>
              <w:t>vrsta</w:t>
            </w:r>
            <w:r>
              <w:rPr>
                <w:lang w:val="hr-HR"/>
              </w:rPr>
              <w:t xml:space="preserve"> plaćanja</w:t>
            </w:r>
            <w:r w:rsidR="00905F76">
              <w:rPr>
                <w:lang w:val="hr-HR"/>
              </w:rPr>
              <w:t xml:space="preserve"> </w:t>
            </w:r>
            <w:r w:rsidR="00570D70">
              <w:rPr>
                <w:lang w:val="hr-HR"/>
              </w:rPr>
              <w:t>računa</w:t>
            </w:r>
          </w:p>
        </w:tc>
      </w:tr>
      <w:tr w:rsidR="00E658CA" w:rsidTr="00EB7D86">
        <w:tc>
          <w:tcPr>
            <w:tcW w:w="3652" w:type="dxa"/>
          </w:tcPr>
          <w:p w:rsidR="00E658CA" w:rsidRPr="00A525D0" w:rsidRDefault="006A5A5B" w:rsidP="00E658CA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="00E658CA"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customer</w:t>
            </w:r>
          </w:p>
        </w:tc>
        <w:tc>
          <w:tcPr>
            <w:tcW w:w="5636" w:type="dxa"/>
          </w:tcPr>
          <w:p w:rsidR="00E658CA" w:rsidRDefault="00D96BE1" w:rsidP="00D96BE1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Pokazivač na kupca koji plaća račun</w:t>
            </w:r>
          </w:p>
        </w:tc>
      </w:tr>
      <w:tr w:rsidR="007F2646" w:rsidTr="00EB7D86">
        <w:tc>
          <w:tcPr>
            <w:tcW w:w="3652" w:type="dxa"/>
          </w:tcPr>
          <w:p w:rsidR="007F2646" w:rsidRPr="00A525D0" w:rsidRDefault="007F2646" w:rsidP="00E658CA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*note</w:t>
            </w:r>
          </w:p>
        </w:tc>
        <w:tc>
          <w:tcPr>
            <w:tcW w:w="5636" w:type="dxa"/>
          </w:tcPr>
          <w:p w:rsidR="007F2646" w:rsidRDefault="00994358" w:rsidP="00246D79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Napomena koja se ispisuje u podnožju računa</w:t>
            </w:r>
          </w:p>
        </w:tc>
      </w:tr>
      <w:tr w:rsidR="00E658CA" w:rsidTr="00EB7D86">
        <w:tc>
          <w:tcPr>
            <w:tcW w:w="3652" w:type="dxa"/>
          </w:tcPr>
          <w:p w:rsidR="00E658CA" w:rsidRPr="00A525D0" w:rsidRDefault="006A5A5B" w:rsidP="00E658CA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="00E658CA"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response</w:t>
            </w:r>
          </w:p>
        </w:tc>
        <w:tc>
          <w:tcPr>
            <w:tcW w:w="5636" w:type="dxa"/>
          </w:tcPr>
          <w:p w:rsidR="00E658CA" w:rsidRDefault="00072F30" w:rsidP="002A0214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Pokazivač na varijablu u koju će biti smještena odgovarajuća povratna vrijednost</w:t>
            </w:r>
          </w:p>
        </w:tc>
      </w:tr>
    </w:tbl>
    <w:p w:rsidR="00913425" w:rsidRDefault="00913425" w:rsidP="002A0214">
      <w:pPr>
        <w:ind w:firstLine="0"/>
        <w:rPr>
          <w:lang w:val="hr-HR"/>
        </w:rPr>
      </w:pPr>
      <w:r>
        <w:rPr>
          <w:lang w:val="hr-HR"/>
        </w:rPr>
        <w:t>Izlazni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913425" w:rsidTr="000C1776">
        <w:tc>
          <w:tcPr>
            <w:tcW w:w="3652" w:type="dxa"/>
          </w:tcPr>
          <w:p w:rsidR="00913425" w:rsidRPr="00E658CA" w:rsidRDefault="00913425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ERROR_CODE</w:t>
            </w:r>
          </w:p>
        </w:tc>
        <w:tc>
          <w:tcPr>
            <w:tcW w:w="5636" w:type="dxa"/>
          </w:tcPr>
          <w:p w:rsidR="00913425" w:rsidRDefault="002B1326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Odgovarajući kod povratne greške</w:t>
            </w:r>
          </w:p>
        </w:tc>
      </w:tr>
    </w:tbl>
    <w:p w:rsidR="00FE6AD0" w:rsidRDefault="00FE6AD0" w:rsidP="002A0214">
      <w:pPr>
        <w:ind w:firstLine="0"/>
        <w:rPr>
          <w:lang w:val="hr-HR"/>
        </w:rPr>
      </w:pPr>
    </w:p>
    <w:p w:rsidR="00232711" w:rsidRDefault="00232711" w:rsidP="00232711">
      <w:pPr>
        <w:pStyle w:val="Heading3"/>
      </w:pPr>
      <w:bookmarkStart w:id="15" w:name="_Toc435511602"/>
      <w:r w:rsidRPr="00FA24B5">
        <w:t>tfl_receipt</w:t>
      </w:r>
      <w:r w:rsidR="00010802">
        <w:t>_cancel</w:t>
      </w:r>
      <w:bookmarkEnd w:id="15"/>
    </w:p>
    <w:p w:rsidR="00232711" w:rsidRDefault="00232711" w:rsidP="002A0214">
      <w:pPr>
        <w:ind w:firstLine="0"/>
        <w:rPr>
          <w:rFonts w:ascii="Consolas" w:hAnsi="Consolas" w:cs="Consolas"/>
          <w:color w:val="000000"/>
          <w:sz w:val="20"/>
          <w:szCs w:val="20"/>
          <w:lang w:val="hr-HR"/>
        </w:rPr>
      </w:pP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ERROR_CODE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Pr="00EB7D86"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tfl_receipt</w:t>
      </w:r>
      <w:r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_cancel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>(</w:t>
      </w: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 *comport</w:t>
      </w:r>
      <w:r w:rsidR="00166979">
        <w:rPr>
          <w:rFonts w:ascii="Consolas" w:hAnsi="Consolas" w:cs="Consolas"/>
          <w:color w:val="000000"/>
          <w:sz w:val="20"/>
          <w:szCs w:val="20"/>
          <w:lang w:val="hr-HR"/>
        </w:rPr>
        <w:t>)</w:t>
      </w:r>
    </w:p>
    <w:p w:rsidR="00232711" w:rsidRDefault="00232711" w:rsidP="00232711">
      <w:pPr>
        <w:ind w:firstLine="0"/>
        <w:rPr>
          <w:lang w:val="hr-HR"/>
        </w:rPr>
      </w:pPr>
      <w:r>
        <w:rPr>
          <w:lang w:val="hr-HR"/>
        </w:rPr>
        <w:t>Ulazni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232711" w:rsidTr="009546B4">
        <w:tc>
          <w:tcPr>
            <w:tcW w:w="3652" w:type="dxa"/>
          </w:tcPr>
          <w:p w:rsidR="00232711" w:rsidRPr="00A525D0" w:rsidRDefault="00232711" w:rsidP="009546B4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*comport</w:t>
            </w:r>
          </w:p>
        </w:tc>
        <w:tc>
          <w:tcPr>
            <w:tcW w:w="5636" w:type="dxa"/>
          </w:tcPr>
          <w:p w:rsidR="00232711" w:rsidRDefault="00BD2488" w:rsidP="00BD2488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 xml:space="preserve">COM </w:t>
            </w:r>
            <w:r w:rsidR="00232711">
              <w:rPr>
                <w:lang w:val="hr-HR"/>
              </w:rPr>
              <w:t>port za USB serijsku komunikaciju</w:t>
            </w:r>
          </w:p>
        </w:tc>
      </w:tr>
    </w:tbl>
    <w:p w:rsidR="00232711" w:rsidRDefault="00232711" w:rsidP="00232711">
      <w:pPr>
        <w:ind w:firstLine="0"/>
        <w:rPr>
          <w:lang w:val="hr-HR"/>
        </w:rPr>
      </w:pPr>
      <w:r>
        <w:rPr>
          <w:lang w:val="hr-HR"/>
        </w:rPr>
        <w:t>Izlazni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232711" w:rsidTr="009546B4">
        <w:tc>
          <w:tcPr>
            <w:tcW w:w="3652" w:type="dxa"/>
          </w:tcPr>
          <w:p w:rsidR="00232711" w:rsidRPr="00E658CA" w:rsidRDefault="00232711" w:rsidP="009546B4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ERROR_CODE</w:t>
            </w:r>
          </w:p>
        </w:tc>
        <w:tc>
          <w:tcPr>
            <w:tcW w:w="5636" w:type="dxa"/>
          </w:tcPr>
          <w:p w:rsidR="00232711" w:rsidRDefault="00232711" w:rsidP="009546B4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Odgovarajući kod povratne greške</w:t>
            </w:r>
          </w:p>
        </w:tc>
      </w:tr>
    </w:tbl>
    <w:p w:rsidR="00232711" w:rsidRDefault="00232711" w:rsidP="002A0214">
      <w:pPr>
        <w:ind w:firstLine="0"/>
        <w:rPr>
          <w:lang w:val="hr-HR"/>
        </w:rPr>
      </w:pPr>
    </w:p>
    <w:p w:rsidR="00EB7D86" w:rsidRDefault="00EB7D86" w:rsidP="00EB7D86">
      <w:pPr>
        <w:pStyle w:val="Heading3"/>
      </w:pPr>
      <w:bookmarkStart w:id="16" w:name="_Toc435511603"/>
      <w:r w:rsidRPr="00D71597">
        <w:t>tfl_report</w:t>
      </w:r>
      <w:bookmarkEnd w:id="16"/>
    </w:p>
    <w:p w:rsidR="00EB7D86" w:rsidRDefault="00EB7D86" w:rsidP="00EB7D86">
      <w:pPr>
        <w:ind w:firstLine="0"/>
        <w:rPr>
          <w:rFonts w:ascii="Consolas" w:hAnsi="Consolas" w:cs="Consolas"/>
          <w:color w:val="000000"/>
          <w:sz w:val="20"/>
          <w:szCs w:val="20"/>
          <w:lang w:val="hr-HR"/>
        </w:rPr>
      </w:pP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ERROR_CODE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Pr="00EB7D86"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tfl_report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>(</w:t>
      </w: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 *comport, </w:t>
      </w: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tfl_REPORT_TYPES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 type, </w:t>
      </w:r>
      <w:r w:rsidRPr="00EB7D86">
        <w:rPr>
          <w:rFonts w:ascii="Consolas" w:hAnsi="Consolas" w:cs="Consolas"/>
          <w:color w:val="005032"/>
          <w:sz w:val="20"/>
          <w:szCs w:val="20"/>
          <w:lang w:val="hr-HR"/>
        </w:rPr>
        <w:t>tfl_RESPONSE_REPORT</w:t>
      </w:r>
      <w:r w:rsidRPr="00EB7D86">
        <w:rPr>
          <w:rFonts w:ascii="Consolas" w:hAnsi="Consolas" w:cs="Consolas"/>
          <w:color w:val="000000"/>
          <w:sz w:val="20"/>
          <w:szCs w:val="20"/>
          <w:lang w:val="hr-HR"/>
        </w:rPr>
        <w:t xml:space="preserve"> *response)</w:t>
      </w:r>
    </w:p>
    <w:p w:rsidR="00EB7D86" w:rsidRDefault="00EB7D86" w:rsidP="00EB7D86">
      <w:pPr>
        <w:ind w:firstLine="0"/>
        <w:rPr>
          <w:lang w:val="hr-HR"/>
        </w:rPr>
      </w:pPr>
      <w:r>
        <w:rPr>
          <w:lang w:val="hr-HR"/>
        </w:rPr>
        <w:t>Ulazni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EB7D86" w:rsidTr="00EB7D86">
        <w:tc>
          <w:tcPr>
            <w:tcW w:w="3652" w:type="dxa"/>
          </w:tcPr>
          <w:p w:rsidR="00EB7D86" w:rsidRPr="00B677CA" w:rsidRDefault="00520366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="00EB7D86"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comport</w:t>
            </w:r>
          </w:p>
        </w:tc>
        <w:tc>
          <w:tcPr>
            <w:tcW w:w="5636" w:type="dxa"/>
          </w:tcPr>
          <w:p w:rsidR="00EB7D86" w:rsidRDefault="00BD2488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COM port</w:t>
            </w:r>
            <w:r w:rsidR="00EB7D86">
              <w:rPr>
                <w:lang w:val="hr-HR"/>
              </w:rPr>
              <w:t xml:space="preserve"> za USB serijsku komunikaciju</w:t>
            </w:r>
          </w:p>
        </w:tc>
      </w:tr>
      <w:tr w:rsidR="00EB7D86" w:rsidTr="00EB7D86">
        <w:tc>
          <w:tcPr>
            <w:tcW w:w="3652" w:type="dxa"/>
          </w:tcPr>
          <w:p w:rsidR="00EB7D86" w:rsidRPr="00B677CA" w:rsidRDefault="00EB7D86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lastRenderedPageBreak/>
              <w:t>type</w:t>
            </w:r>
          </w:p>
        </w:tc>
        <w:tc>
          <w:tcPr>
            <w:tcW w:w="5636" w:type="dxa"/>
          </w:tcPr>
          <w:p w:rsidR="00EB7D86" w:rsidRDefault="00520366" w:rsidP="00EB7D86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T</w:t>
            </w:r>
            <w:r w:rsidR="00EB7D86">
              <w:rPr>
                <w:lang w:val="hr-HR"/>
              </w:rPr>
              <w:t>ip fiskalnog dokumenta</w:t>
            </w:r>
          </w:p>
        </w:tc>
      </w:tr>
      <w:tr w:rsidR="00EB7D86" w:rsidTr="00EB7D86">
        <w:tc>
          <w:tcPr>
            <w:tcW w:w="3652" w:type="dxa"/>
          </w:tcPr>
          <w:p w:rsidR="00EB7D86" w:rsidRPr="00B677CA" w:rsidRDefault="00520366" w:rsidP="002025BB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="00EB7D86"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response</w:t>
            </w:r>
          </w:p>
        </w:tc>
        <w:tc>
          <w:tcPr>
            <w:tcW w:w="5636" w:type="dxa"/>
          </w:tcPr>
          <w:p w:rsidR="00EB7D86" w:rsidRDefault="00072F30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Pokazivač na varijablu u koju će biti smještena odgovarajuća povratna vrijednost</w:t>
            </w:r>
          </w:p>
        </w:tc>
      </w:tr>
    </w:tbl>
    <w:p w:rsidR="00EB7D86" w:rsidRDefault="00EB7D86" w:rsidP="00EB7D86">
      <w:pPr>
        <w:ind w:firstLine="0"/>
        <w:rPr>
          <w:lang w:val="hr-HR"/>
        </w:rPr>
      </w:pPr>
      <w:r>
        <w:rPr>
          <w:lang w:val="hr-HR"/>
        </w:rPr>
        <w:t>Izlazni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EB7D86" w:rsidTr="000C1776">
        <w:tc>
          <w:tcPr>
            <w:tcW w:w="3652" w:type="dxa"/>
          </w:tcPr>
          <w:p w:rsidR="00EB7D86" w:rsidRPr="00E658CA" w:rsidRDefault="00EB7D86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ERROR_CODE</w:t>
            </w:r>
          </w:p>
        </w:tc>
        <w:tc>
          <w:tcPr>
            <w:tcW w:w="5636" w:type="dxa"/>
          </w:tcPr>
          <w:p w:rsidR="00EB7D86" w:rsidRDefault="002B1326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Odgovarajući kod povratne greške</w:t>
            </w:r>
          </w:p>
        </w:tc>
      </w:tr>
    </w:tbl>
    <w:p w:rsidR="002E5CA6" w:rsidRDefault="002E5CA6">
      <w:pPr>
        <w:spacing w:before="0" w:line="276" w:lineRule="auto"/>
        <w:ind w:firstLine="0"/>
        <w:rPr>
          <w:lang w:val="hr-HR"/>
        </w:rPr>
      </w:pPr>
    </w:p>
    <w:p w:rsidR="00FE6AD0" w:rsidRDefault="00FE6AD0" w:rsidP="00FE6AD0">
      <w:pPr>
        <w:pStyle w:val="Heading3"/>
      </w:pPr>
      <w:bookmarkStart w:id="17" w:name="_Toc435511604"/>
      <w:r w:rsidRPr="000861D8">
        <w:t>tfl_report_period</w:t>
      </w:r>
      <w:bookmarkEnd w:id="17"/>
    </w:p>
    <w:p w:rsidR="00FE6AD0" w:rsidRDefault="00FE6AD0" w:rsidP="00FE6AD0">
      <w:pPr>
        <w:ind w:firstLine="0"/>
        <w:rPr>
          <w:rFonts w:ascii="Consolas" w:hAnsi="Consolas" w:cs="Consolas"/>
          <w:color w:val="000000"/>
          <w:sz w:val="20"/>
          <w:szCs w:val="20"/>
          <w:lang w:val="hr-HR"/>
        </w:rPr>
      </w:pPr>
      <w:r w:rsidRPr="00FE6AD0">
        <w:rPr>
          <w:rFonts w:ascii="Consolas" w:hAnsi="Consolas" w:cs="Consolas"/>
          <w:color w:val="005032"/>
          <w:sz w:val="20"/>
          <w:szCs w:val="20"/>
          <w:lang w:val="hr-HR"/>
        </w:rPr>
        <w:t>ERROR_CODE</w:t>
      </w:r>
      <w:r w:rsidRPr="00FE6AD0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Pr="00FE6AD0"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tfl_report_period</w:t>
      </w:r>
      <w:r w:rsidRPr="00FE6AD0">
        <w:rPr>
          <w:rFonts w:ascii="Consolas" w:hAnsi="Consolas" w:cs="Consolas"/>
          <w:color w:val="000000"/>
          <w:sz w:val="20"/>
          <w:szCs w:val="20"/>
          <w:lang w:val="hr-HR"/>
        </w:rPr>
        <w:t>(</w:t>
      </w:r>
      <w:r w:rsidRPr="00FE6AD0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FE6AD0">
        <w:rPr>
          <w:rFonts w:ascii="Consolas" w:hAnsi="Consolas" w:cs="Consolas"/>
          <w:color w:val="000000"/>
          <w:sz w:val="20"/>
          <w:szCs w:val="20"/>
          <w:lang w:val="hr-HR"/>
        </w:rPr>
        <w:t xml:space="preserve"> *comport, </w:t>
      </w:r>
      <w:r w:rsidRPr="00FE6AD0">
        <w:rPr>
          <w:rFonts w:ascii="Consolas" w:hAnsi="Consolas" w:cs="Consolas"/>
          <w:color w:val="005032"/>
          <w:sz w:val="20"/>
          <w:szCs w:val="20"/>
          <w:lang w:val="hr-HR"/>
        </w:rPr>
        <w:t>tfl_DATETIME</w:t>
      </w:r>
      <w:r w:rsidRPr="00FE6AD0">
        <w:rPr>
          <w:rFonts w:ascii="Consolas" w:hAnsi="Consolas" w:cs="Consolas"/>
          <w:color w:val="000000"/>
          <w:sz w:val="20"/>
          <w:szCs w:val="20"/>
          <w:lang w:val="hr-HR"/>
        </w:rPr>
        <w:t xml:space="preserve"> *start, </w:t>
      </w:r>
      <w:r w:rsidRPr="00FE6AD0">
        <w:rPr>
          <w:rFonts w:ascii="Consolas" w:hAnsi="Consolas" w:cs="Consolas"/>
          <w:color w:val="005032"/>
          <w:sz w:val="20"/>
          <w:szCs w:val="20"/>
          <w:lang w:val="hr-HR"/>
        </w:rPr>
        <w:t>tfl_DATETIME</w:t>
      </w:r>
      <w:r w:rsidRPr="00FE6AD0">
        <w:rPr>
          <w:rFonts w:ascii="Consolas" w:hAnsi="Consolas" w:cs="Consolas"/>
          <w:color w:val="000000"/>
          <w:sz w:val="20"/>
          <w:szCs w:val="20"/>
          <w:lang w:val="hr-HR"/>
        </w:rPr>
        <w:t xml:space="preserve"> *end)</w:t>
      </w:r>
    </w:p>
    <w:p w:rsidR="00FE6AD0" w:rsidRDefault="00FE6AD0" w:rsidP="00FE6AD0">
      <w:pPr>
        <w:ind w:firstLine="0"/>
        <w:rPr>
          <w:lang w:val="hr-HR"/>
        </w:rPr>
      </w:pPr>
      <w:r>
        <w:rPr>
          <w:lang w:val="hr-HR"/>
        </w:rPr>
        <w:t>Ulazni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FE6AD0" w:rsidTr="002025BB">
        <w:tc>
          <w:tcPr>
            <w:tcW w:w="3652" w:type="dxa"/>
          </w:tcPr>
          <w:p w:rsidR="00FE6AD0" w:rsidRPr="00B677CA" w:rsidRDefault="009946B2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="00FE6AD0"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comport</w:t>
            </w:r>
          </w:p>
        </w:tc>
        <w:tc>
          <w:tcPr>
            <w:tcW w:w="5636" w:type="dxa"/>
          </w:tcPr>
          <w:p w:rsidR="00FE6AD0" w:rsidRDefault="00BD2488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COM port</w:t>
            </w:r>
            <w:r w:rsidR="00FE6AD0">
              <w:rPr>
                <w:lang w:val="hr-HR"/>
              </w:rPr>
              <w:t xml:space="preserve"> za USB serijsku komunikaciju</w:t>
            </w:r>
          </w:p>
        </w:tc>
      </w:tr>
      <w:tr w:rsidR="00FE6AD0" w:rsidTr="002025BB">
        <w:tc>
          <w:tcPr>
            <w:tcW w:w="3652" w:type="dxa"/>
          </w:tcPr>
          <w:p w:rsidR="00FE6AD0" w:rsidRPr="00B677CA" w:rsidRDefault="009946B2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="00AF6DE5"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start</w:t>
            </w:r>
          </w:p>
        </w:tc>
        <w:tc>
          <w:tcPr>
            <w:tcW w:w="5636" w:type="dxa"/>
          </w:tcPr>
          <w:p w:rsidR="00FE6AD0" w:rsidRDefault="00AF6DE5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Pokazivač na datum „od“</w:t>
            </w:r>
          </w:p>
        </w:tc>
      </w:tr>
      <w:tr w:rsidR="00FE6AD0" w:rsidTr="002025BB">
        <w:tc>
          <w:tcPr>
            <w:tcW w:w="3652" w:type="dxa"/>
          </w:tcPr>
          <w:p w:rsidR="00FE6AD0" w:rsidRPr="00B677CA" w:rsidRDefault="009946B2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="00AF6DE5"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end</w:t>
            </w:r>
          </w:p>
        </w:tc>
        <w:tc>
          <w:tcPr>
            <w:tcW w:w="5636" w:type="dxa"/>
          </w:tcPr>
          <w:p w:rsidR="00FE6AD0" w:rsidRDefault="00FC6187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Pokazivač na dat</w:t>
            </w:r>
            <w:r w:rsidR="00AF6DE5">
              <w:rPr>
                <w:lang w:val="hr-HR"/>
              </w:rPr>
              <w:t>um „do“</w:t>
            </w:r>
          </w:p>
        </w:tc>
      </w:tr>
    </w:tbl>
    <w:p w:rsidR="00FE6AD0" w:rsidRDefault="00FE6AD0" w:rsidP="00FE6AD0">
      <w:pPr>
        <w:ind w:firstLine="0"/>
        <w:rPr>
          <w:lang w:val="hr-HR"/>
        </w:rPr>
      </w:pPr>
      <w:r>
        <w:rPr>
          <w:lang w:val="hr-HR"/>
        </w:rPr>
        <w:t>Izlazni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FE6AD0" w:rsidTr="000C1776">
        <w:tc>
          <w:tcPr>
            <w:tcW w:w="3652" w:type="dxa"/>
          </w:tcPr>
          <w:p w:rsidR="00FE6AD0" w:rsidRPr="00E658CA" w:rsidRDefault="00FE6AD0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ERROR_CODE</w:t>
            </w:r>
          </w:p>
        </w:tc>
        <w:tc>
          <w:tcPr>
            <w:tcW w:w="5636" w:type="dxa"/>
          </w:tcPr>
          <w:p w:rsidR="00FE6AD0" w:rsidRDefault="002B1326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Odgovarajući kod povratne greške</w:t>
            </w:r>
          </w:p>
        </w:tc>
      </w:tr>
    </w:tbl>
    <w:p w:rsidR="00FE6AD0" w:rsidRDefault="00FE6AD0" w:rsidP="00FE6AD0">
      <w:pPr>
        <w:rPr>
          <w:lang w:val="hr-HR"/>
        </w:rPr>
      </w:pPr>
    </w:p>
    <w:p w:rsidR="00FB40F5" w:rsidRDefault="00FB40F5" w:rsidP="00FB40F5">
      <w:pPr>
        <w:pStyle w:val="Heading3"/>
      </w:pPr>
      <w:bookmarkStart w:id="18" w:name="_Toc435511605"/>
      <w:r w:rsidRPr="00CA5A9A">
        <w:t>tfl_duplicate</w:t>
      </w:r>
      <w:bookmarkEnd w:id="18"/>
    </w:p>
    <w:p w:rsidR="002126AC" w:rsidRPr="002126AC" w:rsidRDefault="002126AC" w:rsidP="002126AC">
      <w:pPr>
        <w:ind w:firstLine="0"/>
        <w:rPr>
          <w:rFonts w:ascii="Consolas" w:hAnsi="Consolas" w:cs="Consolas"/>
          <w:color w:val="000000"/>
          <w:sz w:val="20"/>
          <w:szCs w:val="20"/>
          <w:lang w:val="hr-HR"/>
        </w:rPr>
      </w:pPr>
      <w:r w:rsidRPr="002126AC">
        <w:rPr>
          <w:rFonts w:ascii="Consolas" w:hAnsi="Consolas" w:cs="Consolas"/>
          <w:color w:val="005032"/>
          <w:sz w:val="20"/>
          <w:szCs w:val="20"/>
          <w:lang w:val="hr-HR"/>
        </w:rPr>
        <w:t>ERROR_CODE</w:t>
      </w:r>
      <w:r w:rsidRPr="002126AC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Pr="002126AC"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tfl_duplicate</w:t>
      </w:r>
      <w:r w:rsidRPr="002126AC">
        <w:rPr>
          <w:rFonts w:ascii="Consolas" w:hAnsi="Consolas" w:cs="Consolas"/>
          <w:color w:val="000000"/>
          <w:sz w:val="20"/>
          <w:szCs w:val="20"/>
          <w:lang w:val="hr-HR"/>
        </w:rPr>
        <w:t>(</w:t>
      </w:r>
      <w:r w:rsidRPr="002126AC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2126AC">
        <w:rPr>
          <w:rFonts w:ascii="Consolas" w:hAnsi="Consolas" w:cs="Consolas"/>
          <w:color w:val="000000"/>
          <w:sz w:val="20"/>
          <w:szCs w:val="20"/>
          <w:lang w:val="hr-HR"/>
        </w:rPr>
        <w:t xml:space="preserve"> *comport, </w:t>
      </w:r>
      <w:r w:rsidRPr="002126AC">
        <w:rPr>
          <w:rFonts w:ascii="Consolas" w:hAnsi="Consolas" w:cs="Consolas"/>
          <w:color w:val="005032"/>
          <w:sz w:val="20"/>
          <w:szCs w:val="20"/>
          <w:lang w:val="hr-HR"/>
        </w:rPr>
        <w:t>tfl_DUPLICATE_TYPES</w:t>
      </w:r>
      <w:r w:rsidRPr="002126AC">
        <w:rPr>
          <w:rFonts w:ascii="Consolas" w:hAnsi="Consolas" w:cs="Consolas"/>
          <w:color w:val="000000"/>
          <w:sz w:val="20"/>
          <w:szCs w:val="20"/>
          <w:lang w:val="hr-HR"/>
        </w:rPr>
        <w:t xml:space="preserve"> type, </w:t>
      </w:r>
      <w:r w:rsidRPr="002126AC">
        <w:rPr>
          <w:rFonts w:ascii="Consolas" w:hAnsi="Consolas" w:cs="Consolas"/>
          <w:color w:val="005032"/>
          <w:sz w:val="20"/>
          <w:szCs w:val="20"/>
          <w:lang w:val="hr-HR"/>
        </w:rPr>
        <w:t>uint32_t</w:t>
      </w:r>
      <w:r w:rsidRPr="002126AC">
        <w:rPr>
          <w:rFonts w:ascii="Consolas" w:hAnsi="Consolas" w:cs="Consolas"/>
          <w:color w:val="000000"/>
          <w:sz w:val="20"/>
          <w:szCs w:val="20"/>
          <w:lang w:val="hr-HR"/>
        </w:rPr>
        <w:t xml:space="preserve"> document_number, </w:t>
      </w:r>
      <w:r w:rsidRPr="002126AC">
        <w:rPr>
          <w:rFonts w:ascii="Consolas" w:hAnsi="Consolas" w:cs="Consolas"/>
          <w:color w:val="005032"/>
          <w:sz w:val="20"/>
          <w:szCs w:val="20"/>
          <w:lang w:val="hr-HR"/>
        </w:rPr>
        <w:t>tfl_RESPONSE_DUPLICATE</w:t>
      </w:r>
      <w:r w:rsidRPr="002126AC">
        <w:rPr>
          <w:rFonts w:ascii="Consolas" w:hAnsi="Consolas" w:cs="Consolas"/>
          <w:color w:val="000000"/>
          <w:sz w:val="20"/>
          <w:szCs w:val="20"/>
          <w:lang w:val="hr-HR"/>
        </w:rPr>
        <w:t xml:space="preserve"> *response)</w:t>
      </w:r>
    </w:p>
    <w:p w:rsidR="002126AC" w:rsidRDefault="002126AC" w:rsidP="002126AC">
      <w:pPr>
        <w:ind w:firstLine="0"/>
        <w:rPr>
          <w:lang w:val="hr-HR"/>
        </w:rPr>
      </w:pPr>
      <w:r>
        <w:rPr>
          <w:lang w:val="hr-HR"/>
        </w:rPr>
        <w:t>Ulazni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2126AC" w:rsidTr="002025BB">
        <w:tc>
          <w:tcPr>
            <w:tcW w:w="3652" w:type="dxa"/>
          </w:tcPr>
          <w:p w:rsidR="002126AC" w:rsidRPr="00B677CA" w:rsidRDefault="009A1B4D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="002126AC"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comport</w:t>
            </w:r>
          </w:p>
        </w:tc>
        <w:tc>
          <w:tcPr>
            <w:tcW w:w="5636" w:type="dxa"/>
          </w:tcPr>
          <w:p w:rsidR="002126AC" w:rsidRDefault="00BD2488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COM port</w:t>
            </w:r>
            <w:r w:rsidR="002126AC">
              <w:rPr>
                <w:lang w:val="hr-HR"/>
              </w:rPr>
              <w:t xml:space="preserve"> za USB serijsku komunikaciju</w:t>
            </w:r>
          </w:p>
        </w:tc>
      </w:tr>
      <w:tr w:rsidR="002126AC" w:rsidTr="002025BB">
        <w:tc>
          <w:tcPr>
            <w:tcW w:w="3652" w:type="dxa"/>
          </w:tcPr>
          <w:p w:rsidR="002126AC" w:rsidRPr="00B677CA" w:rsidRDefault="002126AC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type</w:t>
            </w:r>
          </w:p>
        </w:tc>
        <w:tc>
          <w:tcPr>
            <w:tcW w:w="5636" w:type="dxa"/>
          </w:tcPr>
          <w:p w:rsidR="002126AC" w:rsidRDefault="002126AC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Tip fiskalnog dokumenta</w:t>
            </w:r>
            <w:r w:rsidR="00FC6187">
              <w:rPr>
                <w:lang w:val="hr-HR"/>
              </w:rPr>
              <w:t xml:space="preserve"> čiji se duplikat štampa</w:t>
            </w:r>
          </w:p>
        </w:tc>
      </w:tr>
      <w:tr w:rsidR="002126AC" w:rsidTr="002025BB">
        <w:tc>
          <w:tcPr>
            <w:tcW w:w="3652" w:type="dxa"/>
          </w:tcPr>
          <w:p w:rsidR="002126AC" w:rsidRPr="00B677CA" w:rsidRDefault="002126AC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document_number</w:t>
            </w:r>
          </w:p>
        </w:tc>
        <w:tc>
          <w:tcPr>
            <w:tcW w:w="5636" w:type="dxa"/>
          </w:tcPr>
          <w:p w:rsidR="002126AC" w:rsidRDefault="002126AC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Broj fiskalnog dokumenta</w:t>
            </w:r>
            <w:r w:rsidR="00FC6187">
              <w:rPr>
                <w:lang w:val="hr-HR"/>
              </w:rPr>
              <w:t xml:space="preserve"> čiji se duplikat štampa</w:t>
            </w:r>
          </w:p>
        </w:tc>
      </w:tr>
      <w:tr w:rsidR="002126AC" w:rsidTr="002025BB">
        <w:tc>
          <w:tcPr>
            <w:tcW w:w="3652" w:type="dxa"/>
          </w:tcPr>
          <w:p w:rsidR="002126AC" w:rsidRPr="00B677CA" w:rsidRDefault="009A1B4D" w:rsidP="002025BB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="002126AC"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response</w:t>
            </w:r>
          </w:p>
        </w:tc>
        <w:tc>
          <w:tcPr>
            <w:tcW w:w="5636" w:type="dxa"/>
          </w:tcPr>
          <w:p w:rsidR="002126AC" w:rsidRDefault="00072F30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Pokazivač na varijablu u koju će biti smještena odgovarajuća povratna vrijednost</w:t>
            </w:r>
          </w:p>
        </w:tc>
      </w:tr>
    </w:tbl>
    <w:p w:rsidR="002126AC" w:rsidRDefault="002126AC" w:rsidP="002126AC">
      <w:pPr>
        <w:ind w:firstLine="0"/>
        <w:rPr>
          <w:lang w:val="hr-HR"/>
        </w:rPr>
      </w:pPr>
      <w:r>
        <w:rPr>
          <w:lang w:val="hr-HR"/>
        </w:rPr>
        <w:t>Izlazni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2126AC" w:rsidTr="000C1776">
        <w:tc>
          <w:tcPr>
            <w:tcW w:w="3652" w:type="dxa"/>
          </w:tcPr>
          <w:p w:rsidR="002126AC" w:rsidRPr="00E658CA" w:rsidRDefault="002126AC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ERROR_CODE</w:t>
            </w:r>
          </w:p>
        </w:tc>
        <w:tc>
          <w:tcPr>
            <w:tcW w:w="5636" w:type="dxa"/>
          </w:tcPr>
          <w:p w:rsidR="002126AC" w:rsidRDefault="002B1326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Odgovarajući kod povratne greške</w:t>
            </w:r>
          </w:p>
        </w:tc>
      </w:tr>
    </w:tbl>
    <w:p w:rsidR="00FB40F5" w:rsidRDefault="00FB40F5" w:rsidP="00FB40F5">
      <w:pPr>
        <w:rPr>
          <w:lang w:val="hr-HR"/>
        </w:rPr>
      </w:pPr>
    </w:p>
    <w:p w:rsidR="004E385A" w:rsidRDefault="004E385A" w:rsidP="004E385A">
      <w:pPr>
        <w:pStyle w:val="Heading3"/>
      </w:pPr>
      <w:bookmarkStart w:id="19" w:name="_Toc435511606"/>
      <w:r w:rsidRPr="00297D63">
        <w:t>tfl_nonfiscal_text</w:t>
      </w:r>
      <w:bookmarkEnd w:id="19"/>
    </w:p>
    <w:p w:rsidR="004E385A" w:rsidRDefault="004E385A" w:rsidP="004E385A">
      <w:pPr>
        <w:ind w:firstLine="0"/>
        <w:rPr>
          <w:rFonts w:ascii="Consolas" w:hAnsi="Consolas" w:cs="Consolas"/>
          <w:color w:val="000000"/>
          <w:sz w:val="20"/>
          <w:szCs w:val="20"/>
          <w:lang w:val="hr-HR"/>
        </w:rPr>
      </w:pPr>
      <w:r w:rsidRPr="004E385A">
        <w:rPr>
          <w:rFonts w:ascii="Consolas" w:hAnsi="Consolas" w:cs="Consolas"/>
          <w:color w:val="005032"/>
          <w:sz w:val="20"/>
          <w:szCs w:val="20"/>
          <w:lang w:val="hr-HR"/>
        </w:rPr>
        <w:t>ERROR_CODE</w:t>
      </w:r>
      <w:r w:rsidRPr="004E385A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Pr="004E385A"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tfl_nonfiscal_text</w:t>
      </w:r>
      <w:r w:rsidRPr="004E385A">
        <w:rPr>
          <w:rFonts w:ascii="Consolas" w:hAnsi="Consolas" w:cs="Consolas"/>
          <w:color w:val="000000"/>
          <w:sz w:val="20"/>
          <w:szCs w:val="20"/>
          <w:lang w:val="hr-HR"/>
        </w:rPr>
        <w:t>(</w:t>
      </w:r>
      <w:r w:rsidRPr="004E385A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4E385A">
        <w:rPr>
          <w:rFonts w:ascii="Consolas" w:hAnsi="Consolas" w:cs="Consolas"/>
          <w:color w:val="000000"/>
          <w:sz w:val="20"/>
          <w:szCs w:val="20"/>
          <w:lang w:val="hr-HR"/>
        </w:rPr>
        <w:t xml:space="preserve"> *comport, </w:t>
      </w:r>
      <w:r w:rsidRPr="004E385A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4E385A">
        <w:rPr>
          <w:rFonts w:ascii="Consolas" w:hAnsi="Consolas" w:cs="Consolas"/>
          <w:color w:val="000000"/>
          <w:sz w:val="20"/>
          <w:szCs w:val="20"/>
          <w:lang w:val="hr-HR"/>
        </w:rPr>
        <w:t xml:space="preserve"> *text)</w:t>
      </w:r>
    </w:p>
    <w:p w:rsidR="004E385A" w:rsidRDefault="004E385A" w:rsidP="004E385A">
      <w:pPr>
        <w:ind w:firstLine="0"/>
        <w:rPr>
          <w:lang w:val="hr-HR"/>
        </w:rPr>
      </w:pPr>
      <w:r>
        <w:rPr>
          <w:lang w:val="hr-HR"/>
        </w:rPr>
        <w:t>Ulazni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4E385A" w:rsidTr="002025BB">
        <w:tc>
          <w:tcPr>
            <w:tcW w:w="3652" w:type="dxa"/>
          </w:tcPr>
          <w:p w:rsidR="004E385A" w:rsidRPr="00B677CA" w:rsidRDefault="009A1B4D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="004E385A"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comport</w:t>
            </w:r>
          </w:p>
        </w:tc>
        <w:tc>
          <w:tcPr>
            <w:tcW w:w="5636" w:type="dxa"/>
          </w:tcPr>
          <w:p w:rsidR="004E385A" w:rsidRDefault="00BD2488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COM port</w:t>
            </w:r>
            <w:r w:rsidR="004E385A">
              <w:rPr>
                <w:lang w:val="hr-HR"/>
              </w:rPr>
              <w:t xml:space="preserve"> za USB serijsku komunikaciju</w:t>
            </w:r>
          </w:p>
        </w:tc>
      </w:tr>
      <w:tr w:rsidR="004E385A" w:rsidTr="002025BB">
        <w:tc>
          <w:tcPr>
            <w:tcW w:w="3652" w:type="dxa"/>
          </w:tcPr>
          <w:p w:rsidR="004E385A" w:rsidRPr="00B677CA" w:rsidRDefault="00562AA4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lastRenderedPageBreak/>
              <w:t>*</w:t>
            </w:r>
            <w:r w:rsidR="004E385A"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text</w:t>
            </w:r>
          </w:p>
        </w:tc>
        <w:tc>
          <w:tcPr>
            <w:tcW w:w="5636" w:type="dxa"/>
          </w:tcPr>
          <w:p w:rsidR="004E385A" w:rsidRDefault="004E385A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Tekst nefiskalnog dokumenta</w:t>
            </w:r>
            <w:r w:rsidR="00FC6187">
              <w:rPr>
                <w:lang w:val="hr-HR"/>
              </w:rPr>
              <w:t xml:space="preserve"> koji se štampa</w:t>
            </w:r>
          </w:p>
        </w:tc>
      </w:tr>
    </w:tbl>
    <w:p w:rsidR="00562AA4" w:rsidRDefault="00562AA4" w:rsidP="00562AA4">
      <w:pPr>
        <w:ind w:firstLine="0"/>
        <w:rPr>
          <w:lang w:val="hr-HR"/>
        </w:rPr>
      </w:pPr>
      <w:r>
        <w:rPr>
          <w:lang w:val="hr-HR"/>
        </w:rPr>
        <w:t>Izlazni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562AA4" w:rsidTr="002025BB">
        <w:tc>
          <w:tcPr>
            <w:tcW w:w="3652" w:type="dxa"/>
          </w:tcPr>
          <w:p w:rsidR="00562AA4" w:rsidRPr="00E658CA" w:rsidRDefault="00562AA4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ERROR_CODE</w:t>
            </w:r>
          </w:p>
        </w:tc>
        <w:tc>
          <w:tcPr>
            <w:tcW w:w="5636" w:type="dxa"/>
          </w:tcPr>
          <w:p w:rsidR="00562AA4" w:rsidRDefault="002B1326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Odgovarajući kod povratne greške</w:t>
            </w:r>
          </w:p>
        </w:tc>
      </w:tr>
    </w:tbl>
    <w:p w:rsidR="002E5CA6" w:rsidRDefault="002E5CA6">
      <w:pPr>
        <w:spacing w:before="0" w:line="276" w:lineRule="auto"/>
        <w:ind w:firstLine="0"/>
        <w:rPr>
          <w:rFonts w:ascii="Consolas" w:eastAsiaTheme="minorEastAsia" w:hAnsi="Consolas" w:cs="Consolas"/>
          <w:color w:val="000000"/>
          <w:sz w:val="20"/>
          <w:szCs w:val="20"/>
          <w:lang w:val="hr-HR"/>
        </w:rPr>
      </w:pPr>
    </w:p>
    <w:p w:rsidR="00C135FD" w:rsidRDefault="00C135FD" w:rsidP="00C135FD">
      <w:pPr>
        <w:pStyle w:val="Heading3"/>
      </w:pPr>
      <w:bookmarkStart w:id="20" w:name="_Toc435511607"/>
      <w:r w:rsidRPr="00CB0392">
        <w:t>tfl_item_write</w:t>
      </w:r>
      <w:bookmarkEnd w:id="20"/>
    </w:p>
    <w:p w:rsidR="00C135FD" w:rsidRPr="00C135FD" w:rsidRDefault="00C135FD" w:rsidP="00C135FD">
      <w:pPr>
        <w:ind w:firstLine="0"/>
        <w:rPr>
          <w:rFonts w:ascii="Consolas" w:eastAsiaTheme="minorEastAsia" w:hAnsi="Consolas" w:cs="Consolas"/>
          <w:color w:val="000000"/>
          <w:sz w:val="20"/>
          <w:szCs w:val="20"/>
          <w:lang w:val="hr-HR"/>
        </w:rPr>
      </w:pPr>
      <w:r w:rsidRPr="00C135FD">
        <w:rPr>
          <w:rFonts w:ascii="Consolas" w:hAnsi="Consolas" w:cs="Consolas"/>
          <w:color w:val="005032"/>
          <w:sz w:val="20"/>
          <w:szCs w:val="20"/>
          <w:lang w:val="hr-HR"/>
        </w:rPr>
        <w:t>ERROR_CODE</w:t>
      </w:r>
      <w:r w:rsidRPr="00C135FD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Pr="00C135FD"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tfl_item_write</w:t>
      </w:r>
      <w:r w:rsidRPr="00C135FD">
        <w:rPr>
          <w:rFonts w:ascii="Consolas" w:hAnsi="Consolas" w:cs="Consolas"/>
          <w:color w:val="000000"/>
          <w:sz w:val="20"/>
          <w:szCs w:val="20"/>
          <w:lang w:val="hr-HR"/>
        </w:rPr>
        <w:t>(</w:t>
      </w:r>
      <w:r w:rsidRPr="00C135FD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C135FD">
        <w:rPr>
          <w:rFonts w:ascii="Consolas" w:hAnsi="Consolas" w:cs="Consolas"/>
          <w:color w:val="000000"/>
          <w:sz w:val="20"/>
          <w:szCs w:val="20"/>
          <w:lang w:val="hr-HR"/>
        </w:rPr>
        <w:t xml:space="preserve"> *comport, </w:t>
      </w:r>
      <w:r w:rsidRPr="00C135FD">
        <w:rPr>
          <w:rFonts w:ascii="Consolas" w:hAnsi="Consolas" w:cs="Consolas"/>
          <w:color w:val="005032"/>
          <w:sz w:val="20"/>
          <w:szCs w:val="20"/>
          <w:lang w:val="hr-HR"/>
        </w:rPr>
        <w:t>tfl_ITEM</w:t>
      </w:r>
      <w:r w:rsidR="00166979">
        <w:rPr>
          <w:rFonts w:ascii="Consolas" w:hAnsi="Consolas" w:cs="Consolas"/>
          <w:color w:val="000000"/>
          <w:sz w:val="20"/>
          <w:szCs w:val="20"/>
          <w:lang w:val="hr-HR"/>
        </w:rPr>
        <w:t xml:space="preserve"> *item)</w:t>
      </w:r>
    </w:p>
    <w:p w:rsidR="00C135FD" w:rsidRDefault="00C135FD" w:rsidP="00C135FD">
      <w:pPr>
        <w:ind w:firstLine="0"/>
        <w:rPr>
          <w:lang w:val="hr-HR"/>
        </w:rPr>
      </w:pPr>
      <w:r>
        <w:rPr>
          <w:lang w:val="hr-HR"/>
        </w:rPr>
        <w:t>Ulazni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C135FD" w:rsidTr="002025BB">
        <w:tc>
          <w:tcPr>
            <w:tcW w:w="3652" w:type="dxa"/>
          </w:tcPr>
          <w:p w:rsidR="00C135FD" w:rsidRPr="00A525D0" w:rsidRDefault="00C135FD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*comport</w:t>
            </w:r>
          </w:p>
        </w:tc>
        <w:tc>
          <w:tcPr>
            <w:tcW w:w="5636" w:type="dxa"/>
          </w:tcPr>
          <w:p w:rsidR="00C135FD" w:rsidRDefault="00BD2488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COM port</w:t>
            </w:r>
            <w:r w:rsidR="00C135FD">
              <w:rPr>
                <w:lang w:val="hr-HR"/>
              </w:rPr>
              <w:t xml:space="preserve"> za USB serijsku komunikaciju</w:t>
            </w:r>
          </w:p>
        </w:tc>
      </w:tr>
      <w:tr w:rsidR="00C135FD" w:rsidTr="002025BB">
        <w:tc>
          <w:tcPr>
            <w:tcW w:w="3652" w:type="dxa"/>
          </w:tcPr>
          <w:p w:rsidR="00C135FD" w:rsidRPr="00A525D0" w:rsidRDefault="00C135FD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A525D0">
              <w:rPr>
                <w:rFonts w:ascii="Consolas" w:hAnsi="Consolas" w:cs="Consolas"/>
                <w:color w:val="000000"/>
                <w:sz w:val="22"/>
                <w:lang w:val="hr-HR"/>
              </w:rPr>
              <w:t>*item</w:t>
            </w:r>
          </w:p>
        </w:tc>
        <w:tc>
          <w:tcPr>
            <w:tcW w:w="5636" w:type="dxa"/>
          </w:tcPr>
          <w:p w:rsidR="00C135FD" w:rsidRDefault="00C135FD" w:rsidP="00C135FD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Pokazivač na artikal čiji će podaci biti upisani</w:t>
            </w:r>
          </w:p>
        </w:tc>
      </w:tr>
    </w:tbl>
    <w:p w:rsidR="00C135FD" w:rsidRDefault="00C135FD" w:rsidP="00C135FD">
      <w:pPr>
        <w:ind w:firstLine="0"/>
        <w:rPr>
          <w:lang w:val="hr-HR"/>
        </w:rPr>
      </w:pPr>
      <w:r>
        <w:rPr>
          <w:lang w:val="hr-HR"/>
        </w:rPr>
        <w:t>Izlazni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C135FD" w:rsidTr="002025BB">
        <w:tc>
          <w:tcPr>
            <w:tcW w:w="3652" w:type="dxa"/>
          </w:tcPr>
          <w:p w:rsidR="00C135FD" w:rsidRPr="00E658CA" w:rsidRDefault="00C135FD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ERROR_CODE</w:t>
            </w:r>
          </w:p>
        </w:tc>
        <w:tc>
          <w:tcPr>
            <w:tcW w:w="5636" w:type="dxa"/>
          </w:tcPr>
          <w:p w:rsidR="00C135FD" w:rsidRDefault="002B1326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Odgovarajući kod povratne greške</w:t>
            </w:r>
          </w:p>
        </w:tc>
      </w:tr>
    </w:tbl>
    <w:p w:rsidR="00C135FD" w:rsidRDefault="00C135FD" w:rsidP="00C135FD">
      <w:pPr>
        <w:ind w:firstLine="0"/>
        <w:rPr>
          <w:lang w:val="hr-HR"/>
        </w:rPr>
      </w:pPr>
    </w:p>
    <w:p w:rsidR="00FC6187" w:rsidRDefault="00FC6187" w:rsidP="00FC6187">
      <w:pPr>
        <w:pStyle w:val="Heading3"/>
      </w:pPr>
      <w:bookmarkStart w:id="21" w:name="_Toc435511608"/>
      <w:r w:rsidRPr="00CB0392">
        <w:t>tfl_item_read</w:t>
      </w:r>
      <w:bookmarkEnd w:id="21"/>
    </w:p>
    <w:p w:rsidR="00FC6187" w:rsidRPr="00562AA4" w:rsidRDefault="00FC6187" w:rsidP="00FC6187">
      <w:pPr>
        <w:ind w:firstLine="0"/>
        <w:rPr>
          <w:rFonts w:ascii="Consolas" w:eastAsiaTheme="minorEastAsia" w:hAnsi="Consolas" w:cs="Consolas"/>
          <w:color w:val="000000"/>
          <w:sz w:val="20"/>
          <w:szCs w:val="20"/>
          <w:lang w:val="hr-HR"/>
        </w:rPr>
      </w:pPr>
      <w:r w:rsidRPr="00562AA4">
        <w:rPr>
          <w:rFonts w:ascii="Consolas" w:hAnsi="Consolas" w:cs="Consolas"/>
          <w:color w:val="005032"/>
          <w:sz w:val="20"/>
          <w:szCs w:val="20"/>
          <w:lang w:val="hr-HR"/>
        </w:rPr>
        <w:t>ERROR_CODE</w:t>
      </w:r>
      <w:r w:rsidRPr="00562AA4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Pr="00562AA4"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tfl_item_read</w:t>
      </w:r>
      <w:r w:rsidRPr="00562AA4">
        <w:rPr>
          <w:rFonts w:ascii="Consolas" w:hAnsi="Consolas" w:cs="Consolas"/>
          <w:color w:val="000000"/>
          <w:sz w:val="20"/>
          <w:szCs w:val="20"/>
          <w:lang w:val="hr-HR"/>
        </w:rPr>
        <w:t>(</w:t>
      </w:r>
      <w:r w:rsidRPr="00562AA4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562AA4">
        <w:rPr>
          <w:rFonts w:ascii="Consolas" w:hAnsi="Consolas" w:cs="Consolas"/>
          <w:color w:val="000000"/>
          <w:sz w:val="20"/>
          <w:szCs w:val="20"/>
          <w:lang w:val="hr-HR"/>
        </w:rPr>
        <w:t xml:space="preserve"> *comport, </w:t>
      </w:r>
      <w:r w:rsidRPr="00562AA4">
        <w:rPr>
          <w:rFonts w:ascii="Consolas" w:hAnsi="Consolas" w:cs="Consolas"/>
          <w:color w:val="005032"/>
          <w:sz w:val="20"/>
          <w:szCs w:val="20"/>
          <w:lang w:val="hr-HR"/>
        </w:rPr>
        <w:t>uint16_t</w:t>
      </w:r>
      <w:r w:rsidRPr="00562AA4">
        <w:rPr>
          <w:rFonts w:ascii="Consolas" w:hAnsi="Consolas" w:cs="Consolas"/>
          <w:color w:val="000000"/>
          <w:sz w:val="20"/>
          <w:szCs w:val="20"/>
          <w:lang w:val="hr-HR"/>
        </w:rPr>
        <w:t xml:space="preserve"> PLU, </w:t>
      </w:r>
      <w:r w:rsidRPr="00562AA4">
        <w:rPr>
          <w:rFonts w:ascii="Consolas" w:hAnsi="Consolas" w:cs="Consolas"/>
          <w:color w:val="005032"/>
          <w:sz w:val="20"/>
          <w:szCs w:val="20"/>
          <w:lang w:val="hr-HR"/>
        </w:rPr>
        <w:t>tfl_ITEM</w:t>
      </w:r>
      <w:r w:rsidRPr="00562AA4">
        <w:rPr>
          <w:rFonts w:ascii="Consolas" w:hAnsi="Consolas" w:cs="Consolas"/>
          <w:color w:val="000000"/>
          <w:sz w:val="20"/>
          <w:szCs w:val="20"/>
          <w:lang w:val="hr-HR"/>
        </w:rPr>
        <w:t xml:space="preserve"> *item)</w:t>
      </w:r>
    </w:p>
    <w:p w:rsidR="00FC6187" w:rsidRDefault="00FC6187" w:rsidP="00FC6187">
      <w:pPr>
        <w:ind w:firstLine="0"/>
        <w:rPr>
          <w:lang w:val="hr-HR"/>
        </w:rPr>
      </w:pPr>
      <w:r>
        <w:rPr>
          <w:lang w:val="hr-HR"/>
        </w:rPr>
        <w:t>Ulazni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FC6187" w:rsidTr="002025BB">
        <w:tc>
          <w:tcPr>
            <w:tcW w:w="3652" w:type="dxa"/>
          </w:tcPr>
          <w:p w:rsidR="00FC6187" w:rsidRPr="00B677CA" w:rsidRDefault="00FC6187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*comport</w:t>
            </w:r>
          </w:p>
        </w:tc>
        <w:tc>
          <w:tcPr>
            <w:tcW w:w="5636" w:type="dxa"/>
          </w:tcPr>
          <w:p w:rsidR="00FC6187" w:rsidRDefault="00BD2488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COM port</w:t>
            </w:r>
            <w:r w:rsidR="00FC6187">
              <w:rPr>
                <w:lang w:val="hr-HR"/>
              </w:rPr>
              <w:t xml:space="preserve"> za USB serijsku komunikaciju</w:t>
            </w:r>
          </w:p>
        </w:tc>
      </w:tr>
      <w:tr w:rsidR="00FC6187" w:rsidTr="002025BB">
        <w:tc>
          <w:tcPr>
            <w:tcW w:w="3652" w:type="dxa"/>
          </w:tcPr>
          <w:p w:rsidR="00FC6187" w:rsidRPr="00B677CA" w:rsidRDefault="00B47883" w:rsidP="002025BB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plu</w:t>
            </w:r>
          </w:p>
        </w:tc>
        <w:tc>
          <w:tcPr>
            <w:tcW w:w="5636" w:type="dxa"/>
          </w:tcPr>
          <w:p w:rsidR="00FC6187" w:rsidRDefault="00FC6187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PLU traženog artikla</w:t>
            </w:r>
          </w:p>
        </w:tc>
      </w:tr>
      <w:tr w:rsidR="00FC6187" w:rsidTr="002025BB">
        <w:tc>
          <w:tcPr>
            <w:tcW w:w="3652" w:type="dxa"/>
          </w:tcPr>
          <w:p w:rsidR="00FC6187" w:rsidRPr="00B677CA" w:rsidRDefault="00FC6187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*item</w:t>
            </w:r>
          </w:p>
        </w:tc>
        <w:tc>
          <w:tcPr>
            <w:tcW w:w="5636" w:type="dxa"/>
          </w:tcPr>
          <w:p w:rsidR="00FC6187" w:rsidRDefault="00FC6187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Pokazivač na artikal u koji će se upisati podaci traženog artikla</w:t>
            </w:r>
          </w:p>
        </w:tc>
      </w:tr>
    </w:tbl>
    <w:p w:rsidR="00FC6187" w:rsidRDefault="00FC6187" w:rsidP="00FC6187">
      <w:pPr>
        <w:ind w:firstLine="0"/>
        <w:rPr>
          <w:lang w:val="hr-HR"/>
        </w:rPr>
      </w:pPr>
      <w:r>
        <w:rPr>
          <w:lang w:val="hr-HR"/>
        </w:rPr>
        <w:t>Izlazni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FC6187" w:rsidTr="002025BB">
        <w:tc>
          <w:tcPr>
            <w:tcW w:w="3652" w:type="dxa"/>
          </w:tcPr>
          <w:p w:rsidR="00FC6187" w:rsidRPr="00E658CA" w:rsidRDefault="00FC6187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ERROR_CODE</w:t>
            </w:r>
          </w:p>
        </w:tc>
        <w:tc>
          <w:tcPr>
            <w:tcW w:w="5636" w:type="dxa"/>
          </w:tcPr>
          <w:p w:rsidR="00FC6187" w:rsidRDefault="002B1326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Odgovarajući kod povratne greške</w:t>
            </w:r>
          </w:p>
        </w:tc>
      </w:tr>
    </w:tbl>
    <w:p w:rsidR="00FC6187" w:rsidRDefault="00FC6187" w:rsidP="00C135FD">
      <w:pPr>
        <w:ind w:firstLine="0"/>
        <w:rPr>
          <w:lang w:val="hr-HR"/>
        </w:rPr>
      </w:pPr>
    </w:p>
    <w:p w:rsidR="00F607B2" w:rsidRDefault="00F607B2" w:rsidP="00F607B2">
      <w:pPr>
        <w:pStyle w:val="Heading3"/>
      </w:pPr>
      <w:bookmarkStart w:id="22" w:name="_Toc435511609"/>
      <w:r w:rsidRPr="00CB0392">
        <w:t>tfl_item_</w:t>
      </w:r>
      <w:r w:rsidR="007037EE">
        <w:t>delete</w:t>
      </w:r>
      <w:bookmarkEnd w:id="22"/>
    </w:p>
    <w:p w:rsidR="00F607B2" w:rsidRPr="00562AA4" w:rsidRDefault="00F607B2" w:rsidP="00F607B2">
      <w:pPr>
        <w:ind w:firstLine="0"/>
        <w:rPr>
          <w:rFonts w:ascii="Consolas" w:eastAsiaTheme="minorEastAsia" w:hAnsi="Consolas" w:cs="Consolas"/>
          <w:color w:val="000000"/>
          <w:sz w:val="20"/>
          <w:szCs w:val="20"/>
          <w:lang w:val="hr-HR"/>
        </w:rPr>
      </w:pPr>
      <w:r w:rsidRPr="00562AA4">
        <w:rPr>
          <w:rFonts w:ascii="Consolas" w:hAnsi="Consolas" w:cs="Consolas"/>
          <w:color w:val="005032"/>
          <w:sz w:val="20"/>
          <w:szCs w:val="20"/>
          <w:lang w:val="hr-HR"/>
        </w:rPr>
        <w:t>ERROR_CODE</w:t>
      </w:r>
      <w:r w:rsidRPr="00562AA4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tfl_item_delete</w:t>
      </w:r>
      <w:r w:rsidRPr="00562AA4">
        <w:rPr>
          <w:rFonts w:ascii="Consolas" w:hAnsi="Consolas" w:cs="Consolas"/>
          <w:color w:val="000000"/>
          <w:sz w:val="20"/>
          <w:szCs w:val="20"/>
          <w:lang w:val="hr-HR"/>
        </w:rPr>
        <w:t>(</w:t>
      </w:r>
      <w:r w:rsidRPr="00562AA4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562AA4">
        <w:rPr>
          <w:rFonts w:ascii="Consolas" w:hAnsi="Consolas" w:cs="Consolas"/>
          <w:color w:val="000000"/>
          <w:sz w:val="20"/>
          <w:szCs w:val="20"/>
          <w:lang w:val="hr-HR"/>
        </w:rPr>
        <w:t xml:space="preserve"> *comport, </w:t>
      </w:r>
      <w:r w:rsidRPr="00562AA4">
        <w:rPr>
          <w:rFonts w:ascii="Consolas" w:hAnsi="Consolas" w:cs="Consolas"/>
          <w:color w:val="005032"/>
          <w:sz w:val="20"/>
          <w:szCs w:val="20"/>
          <w:lang w:val="hr-HR"/>
        </w:rPr>
        <w:t>uint16_t</w:t>
      </w:r>
      <w:r w:rsidRPr="00562AA4">
        <w:rPr>
          <w:rFonts w:ascii="Consolas" w:hAnsi="Consolas" w:cs="Consolas"/>
          <w:color w:val="000000"/>
          <w:sz w:val="20"/>
          <w:szCs w:val="20"/>
          <w:lang w:val="hr-HR"/>
        </w:rPr>
        <w:t xml:space="preserve"> PLU)</w:t>
      </w:r>
    </w:p>
    <w:p w:rsidR="00F607B2" w:rsidRDefault="00F607B2" w:rsidP="00F607B2">
      <w:pPr>
        <w:ind w:firstLine="0"/>
        <w:rPr>
          <w:lang w:val="hr-HR"/>
        </w:rPr>
      </w:pPr>
      <w:r>
        <w:rPr>
          <w:lang w:val="hr-HR"/>
        </w:rPr>
        <w:t>Ulazni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F607B2" w:rsidTr="00AF4EA7">
        <w:tc>
          <w:tcPr>
            <w:tcW w:w="3652" w:type="dxa"/>
          </w:tcPr>
          <w:p w:rsidR="00F607B2" w:rsidRPr="00B677CA" w:rsidRDefault="00F607B2" w:rsidP="00AF4EA7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*comport</w:t>
            </w:r>
          </w:p>
        </w:tc>
        <w:tc>
          <w:tcPr>
            <w:tcW w:w="5636" w:type="dxa"/>
          </w:tcPr>
          <w:p w:rsidR="00F607B2" w:rsidRDefault="00BD2488" w:rsidP="00AF4EA7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COM port</w:t>
            </w:r>
            <w:r w:rsidR="00F607B2">
              <w:rPr>
                <w:lang w:val="hr-HR"/>
              </w:rPr>
              <w:t xml:space="preserve"> za USB serijsku komunikaciju</w:t>
            </w:r>
          </w:p>
        </w:tc>
      </w:tr>
      <w:tr w:rsidR="00F607B2" w:rsidTr="00AF4EA7">
        <w:tc>
          <w:tcPr>
            <w:tcW w:w="3652" w:type="dxa"/>
          </w:tcPr>
          <w:p w:rsidR="00F607B2" w:rsidRPr="00B677CA" w:rsidRDefault="00557A8D" w:rsidP="00AF4EA7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plu</w:t>
            </w:r>
          </w:p>
        </w:tc>
        <w:tc>
          <w:tcPr>
            <w:tcW w:w="5636" w:type="dxa"/>
          </w:tcPr>
          <w:p w:rsidR="00F607B2" w:rsidRDefault="007A5CD6" w:rsidP="00AF4EA7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 xml:space="preserve">PLU </w:t>
            </w:r>
            <w:r w:rsidR="00F607B2">
              <w:rPr>
                <w:lang w:val="hr-HR"/>
              </w:rPr>
              <w:t>artikla za brisanje</w:t>
            </w:r>
          </w:p>
        </w:tc>
      </w:tr>
    </w:tbl>
    <w:p w:rsidR="00F607B2" w:rsidRDefault="00F607B2" w:rsidP="00F607B2">
      <w:pPr>
        <w:ind w:firstLine="0"/>
        <w:rPr>
          <w:lang w:val="hr-HR"/>
        </w:rPr>
      </w:pPr>
      <w:r>
        <w:rPr>
          <w:lang w:val="hr-HR"/>
        </w:rPr>
        <w:t>Izlazni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F607B2" w:rsidTr="00AF4EA7">
        <w:tc>
          <w:tcPr>
            <w:tcW w:w="3652" w:type="dxa"/>
          </w:tcPr>
          <w:p w:rsidR="00F607B2" w:rsidRPr="00E658CA" w:rsidRDefault="00F607B2" w:rsidP="00AF4EA7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ERROR_CODE</w:t>
            </w:r>
          </w:p>
        </w:tc>
        <w:tc>
          <w:tcPr>
            <w:tcW w:w="5636" w:type="dxa"/>
          </w:tcPr>
          <w:p w:rsidR="00F607B2" w:rsidRDefault="00F607B2" w:rsidP="00AF4EA7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Odgovarajući kod povratne greške</w:t>
            </w:r>
          </w:p>
        </w:tc>
      </w:tr>
    </w:tbl>
    <w:p w:rsidR="00F607B2" w:rsidRDefault="00F607B2" w:rsidP="00C135FD">
      <w:pPr>
        <w:ind w:firstLine="0"/>
        <w:rPr>
          <w:lang w:val="hr-HR"/>
        </w:rPr>
      </w:pPr>
    </w:p>
    <w:p w:rsidR="00BD2488" w:rsidRDefault="00BD2488" w:rsidP="00C135FD">
      <w:pPr>
        <w:ind w:firstLine="0"/>
        <w:rPr>
          <w:lang w:val="hr-HR"/>
        </w:rPr>
      </w:pPr>
    </w:p>
    <w:p w:rsidR="0000022F" w:rsidRDefault="0000022F" w:rsidP="0000022F">
      <w:pPr>
        <w:pStyle w:val="Heading3"/>
      </w:pPr>
      <w:bookmarkStart w:id="23" w:name="_Toc435511610"/>
      <w:r w:rsidRPr="00EE646B">
        <w:lastRenderedPageBreak/>
        <w:t>tfl_cash_in</w:t>
      </w:r>
      <w:bookmarkEnd w:id="23"/>
    </w:p>
    <w:p w:rsidR="0000022F" w:rsidRPr="0000022F" w:rsidRDefault="0000022F" w:rsidP="0000022F">
      <w:pPr>
        <w:ind w:firstLine="0"/>
        <w:rPr>
          <w:rFonts w:ascii="Consolas" w:eastAsiaTheme="minorEastAsia" w:hAnsi="Consolas" w:cs="Consolas"/>
          <w:color w:val="000000"/>
          <w:sz w:val="20"/>
          <w:szCs w:val="20"/>
          <w:lang w:val="hr-HR"/>
        </w:rPr>
      </w:pPr>
      <w:r w:rsidRPr="0000022F">
        <w:rPr>
          <w:rFonts w:ascii="Consolas" w:hAnsi="Consolas" w:cs="Consolas"/>
          <w:color w:val="005032"/>
          <w:sz w:val="20"/>
          <w:szCs w:val="20"/>
          <w:lang w:val="hr-HR"/>
        </w:rPr>
        <w:t>ERROR_CODE</w:t>
      </w:r>
      <w:r w:rsidRPr="0000022F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Pr="0000022F"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tfl_cash_in</w:t>
      </w:r>
      <w:r w:rsidRPr="0000022F">
        <w:rPr>
          <w:rFonts w:ascii="Consolas" w:hAnsi="Consolas" w:cs="Consolas"/>
          <w:color w:val="000000"/>
          <w:sz w:val="20"/>
          <w:szCs w:val="20"/>
          <w:lang w:val="hr-HR"/>
        </w:rPr>
        <w:t>(</w:t>
      </w:r>
      <w:r w:rsidRPr="0000022F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00022F">
        <w:rPr>
          <w:rFonts w:ascii="Consolas" w:hAnsi="Consolas" w:cs="Consolas"/>
          <w:color w:val="000000"/>
          <w:sz w:val="20"/>
          <w:szCs w:val="20"/>
          <w:lang w:val="hr-HR"/>
        </w:rPr>
        <w:t xml:space="preserve"> *comport, </w:t>
      </w:r>
      <w:r w:rsidRPr="0000022F">
        <w:rPr>
          <w:rFonts w:ascii="Consolas" w:hAnsi="Consolas" w:cs="Consolas"/>
          <w:color w:val="005032"/>
          <w:sz w:val="20"/>
          <w:szCs w:val="20"/>
          <w:lang w:val="hr-HR"/>
        </w:rPr>
        <w:t>uint32_t</w:t>
      </w:r>
      <w:r w:rsidRPr="0000022F">
        <w:rPr>
          <w:rFonts w:ascii="Consolas" w:hAnsi="Consolas" w:cs="Consolas"/>
          <w:color w:val="000000"/>
          <w:sz w:val="20"/>
          <w:szCs w:val="20"/>
          <w:lang w:val="hr-HR"/>
        </w:rPr>
        <w:t xml:space="preserve"> amount, </w:t>
      </w:r>
      <w:r w:rsidRPr="0000022F">
        <w:rPr>
          <w:rFonts w:ascii="Consolas" w:hAnsi="Consolas" w:cs="Consolas"/>
          <w:color w:val="005032"/>
          <w:sz w:val="20"/>
          <w:szCs w:val="20"/>
          <w:lang w:val="hr-HR"/>
        </w:rPr>
        <w:t>tfl_RESPONSE_CASH</w:t>
      </w:r>
      <w:r w:rsidRPr="0000022F">
        <w:rPr>
          <w:rFonts w:ascii="Consolas" w:hAnsi="Consolas" w:cs="Consolas"/>
          <w:color w:val="000000"/>
          <w:sz w:val="20"/>
          <w:szCs w:val="20"/>
          <w:lang w:val="hr-HR"/>
        </w:rPr>
        <w:t xml:space="preserve"> *response)</w:t>
      </w:r>
    </w:p>
    <w:p w:rsidR="0000022F" w:rsidRDefault="0000022F" w:rsidP="0000022F">
      <w:pPr>
        <w:ind w:firstLine="0"/>
        <w:rPr>
          <w:lang w:val="hr-HR"/>
        </w:rPr>
      </w:pPr>
      <w:r>
        <w:rPr>
          <w:lang w:val="hr-HR"/>
        </w:rPr>
        <w:t>Ulazni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00022F" w:rsidTr="002025BB">
        <w:tc>
          <w:tcPr>
            <w:tcW w:w="3652" w:type="dxa"/>
          </w:tcPr>
          <w:p w:rsidR="0000022F" w:rsidRPr="00B677CA" w:rsidRDefault="0000022F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*comport</w:t>
            </w:r>
          </w:p>
        </w:tc>
        <w:tc>
          <w:tcPr>
            <w:tcW w:w="5636" w:type="dxa"/>
          </w:tcPr>
          <w:p w:rsidR="0000022F" w:rsidRDefault="00BD2488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COM port</w:t>
            </w:r>
            <w:r w:rsidR="0000022F">
              <w:rPr>
                <w:lang w:val="hr-HR"/>
              </w:rPr>
              <w:t xml:space="preserve"> za USB serijsku komunikaciju</w:t>
            </w:r>
          </w:p>
        </w:tc>
      </w:tr>
      <w:tr w:rsidR="0000022F" w:rsidTr="002025BB">
        <w:tc>
          <w:tcPr>
            <w:tcW w:w="3652" w:type="dxa"/>
          </w:tcPr>
          <w:p w:rsidR="0000022F" w:rsidRPr="00B677CA" w:rsidRDefault="0000022F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amount</w:t>
            </w:r>
          </w:p>
        </w:tc>
        <w:tc>
          <w:tcPr>
            <w:tcW w:w="5636" w:type="dxa"/>
          </w:tcPr>
          <w:p w:rsidR="0000022F" w:rsidRDefault="0000022F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Iznos uplate</w:t>
            </w:r>
          </w:p>
        </w:tc>
      </w:tr>
      <w:tr w:rsidR="0000022F" w:rsidTr="002025BB">
        <w:tc>
          <w:tcPr>
            <w:tcW w:w="3652" w:type="dxa"/>
          </w:tcPr>
          <w:p w:rsidR="0000022F" w:rsidRPr="00B677CA" w:rsidRDefault="0000022F" w:rsidP="002025BB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*response</w:t>
            </w:r>
          </w:p>
        </w:tc>
        <w:tc>
          <w:tcPr>
            <w:tcW w:w="5636" w:type="dxa"/>
          </w:tcPr>
          <w:p w:rsidR="0000022F" w:rsidRDefault="00072F30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Pokazivač na varijablu u koju će biti smještena odgovarajuća povratna vrijednost</w:t>
            </w:r>
          </w:p>
        </w:tc>
      </w:tr>
    </w:tbl>
    <w:p w:rsidR="0000022F" w:rsidRDefault="0000022F" w:rsidP="0000022F">
      <w:pPr>
        <w:ind w:firstLine="0"/>
        <w:rPr>
          <w:lang w:val="hr-HR"/>
        </w:rPr>
      </w:pPr>
      <w:r>
        <w:rPr>
          <w:lang w:val="hr-HR"/>
        </w:rPr>
        <w:t>Izlazni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00022F" w:rsidTr="002025BB">
        <w:tc>
          <w:tcPr>
            <w:tcW w:w="3652" w:type="dxa"/>
          </w:tcPr>
          <w:p w:rsidR="0000022F" w:rsidRPr="00E658CA" w:rsidRDefault="0000022F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ERROR_CODE</w:t>
            </w:r>
          </w:p>
        </w:tc>
        <w:tc>
          <w:tcPr>
            <w:tcW w:w="5636" w:type="dxa"/>
          </w:tcPr>
          <w:p w:rsidR="0000022F" w:rsidRDefault="002B1326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Odgovarajući kod povratne greške</w:t>
            </w:r>
          </w:p>
        </w:tc>
      </w:tr>
    </w:tbl>
    <w:p w:rsidR="0000022F" w:rsidRDefault="0000022F" w:rsidP="0000022F">
      <w:pPr>
        <w:ind w:firstLine="0"/>
        <w:rPr>
          <w:lang w:val="hr-HR"/>
        </w:rPr>
      </w:pPr>
    </w:p>
    <w:p w:rsidR="0000022F" w:rsidRDefault="0000022F" w:rsidP="0000022F">
      <w:pPr>
        <w:pStyle w:val="Heading3"/>
      </w:pPr>
      <w:bookmarkStart w:id="24" w:name="_Toc435511611"/>
      <w:r w:rsidRPr="00EE646B">
        <w:t>tfl_cash_out</w:t>
      </w:r>
      <w:bookmarkEnd w:id="24"/>
    </w:p>
    <w:p w:rsidR="0000022F" w:rsidRPr="0000022F" w:rsidRDefault="0000022F" w:rsidP="0000022F">
      <w:pPr>
        <w:ind w:firstLine="0"/>
        <w:rPr>
          <w:rFonts w:ascii="Consolas" w:eastAsiaTheme="minorEastAsia" w:hAnsi="Consolas" w:cs="Consolas"/>
          <w:color w:val="000000"/>
          <w:sz w:val="20"/>
          <w:szCs w:val="20"/>
          <w:lang w:val="hr-HR"/>
        </w:rPr>
      </w:pPr>
      <w:r w:rsidRPr="0000022F">
        <w:rPr>
          <w:rFonts w:ascii="Consolas" w:hAnsi="Consolas" w:cs="Consolas"/>
          <w:color w:val="005032"/>
          <w:sz w:val="20"/>
          <w:szCs w:val="20"/>
          <w:lang w:val="hr-HR"/>
        </w:rPr>
        <w:t>ERROR_CODE</w:t>
      </w:r>
      <w:r w:rsidRPr="0000022F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Pr="0000022F"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tfl_cash_out</w:t>
      </w:r>
      <w:r w:rsidRPr="0000022F">
        <w:rPr>
          <w:rFonts w:ascii="Consolas" w:hAnsi="Consolas" w:cs="Consolas"/>
          <w:color w:val="000000"/>
          <w:sz w:val="20"/>
          <w:szCs w:val="20"/>
          <w:lang w:val="hr-HR"/>
        </w:rPr>
        <w:t>(</w:t>
      </w:r>
      <w:r w:rsidRPr="0000022F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00022F">
        <w:rPr>
          <w:rFonts w:ascii="Consolas" w:hAnsi="Consolas" w:cs="Consolas"/>
          <w:color w:val="000000"/>
          <w:sz w:val="20"/>
          <w:szCs w:val="20"/>
          <w:lang w:val="hr-HR"/>
        </w:rPr>
        <w:t xml:space="preserve"> *comport, </w:t>
      </w:r>
      <w:r w:rsidRPr="0000022F">
        <w:rPr>
          <w:rFonts w:ascii="Consolas" w:hAnsi="Consolas" w:cs="Consolas"/>
          <w:color w:val="005032"/>
          <w:sz w:val="20"/>
          <w:szCs w:val="20"/>
          <w:lang w:val="hr-HR"/>
        </w:rPr>
        <w:t>uint32_t</w:t>
      </w:r>
      <w:r w:rsidRPr="0000022F">
        <w:rPr>
          <w:rFonts w:ascii="Consolas" w:hAnsi="Consolas" w:cs="Consolas"/>
          <w:color w:val="000000"/>
          <w:sz w:val="20"/>
          <w:szCs w:val="20"/>
          <w:lang w:val="hr-HR"/>
        </w:rPr>
        <w:t xml:space="preserve"> amount, </w:t>
      </w:r>
      <w:r w:rsidRPr="0000022F">
        <w:rPr>
          <w:rFonts w:ascii="Consolas" w:hAnsi="Consolas" w:cs="Consolas"/>
          <w:color w:val="005032"/>
          <w:sz w:val="20"/>
          <w:szCs w:val="20"/>
          <w:lang w:val="hr-HR"/>
        </w:rPr>
        <w:t>tfl_RESPONSE_CASH</w:t>
      </w:r>
      <w:r w:rsidR="00D56C60">
        <w:rPr>
          <w:rFonts w:ascii="Consolas" w:hAnsi="Consolas" w:cs="Consolas"/>
          <w:color w:val="000000"/>
          <w:sz w:val="20"/>
          <w:szCs w:val="20"/>
          <w:lang w:val="hr-HR"/>
        </w:rPr>
        <w:t xml:space="preserve"> *response)</w:t>
      </w:r>
    </w:p>
    <w:p w:rsidR="0000022F" w:rsidRDefault="0000022F" w:rsidP="0000022F">
      <w:pPr>
        <w:ind w:firstLine="0"/>
        <w:rPr>
          <w:lang w:val="hr-HR"/>
        </w:rPr>
      </w:pPr>
      <w:r>
        <w:rPr>
          <w:lang w:val="hr-HR"/>
        </w:rPr>
        <w:t>Ulazni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00022F" w:rsidTr="002025BB">
        <w:tc>
          <w:tcPr>
            <w:tcW w:w="3652" w:type="dxa"/>
          </w:tcPr>
          <w:p w:rsidR="0000022F" w:rsidRPr="00E658CA" w:rsidRDefault="0000022F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Pr="00E658CA">
              <w:rPr>
                <w:rFonts w:ascii="Consolas" w:hAnsi="Consolas" w:cs="Consolas"/>
                <w:color w:val="000000"/>
                <w:sz w:val="22"/>
                <w:lang w:val="hr-HR"/>
              </w:rPr>
              <w:t>comport</w:t>
            </w:r>
          </w:p>
        </w:tc>
        <w:tc>
          <w:tcPr>
            <w:tcW w:w="5636" w:type="dxa"/>
          </w:tcPr>
          <w:p w:rsidR="0000022F" w:rsidRDefault="00BD2488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COM port</w:t>
            </w:r>
            <w:r w:rsidR="0000022F">
              <w:rPr>
                <w:lang w:val="hr-HR"/>
              </w:rPr>
              <w:t xml:space="preserve"> za USB serijsku komunikaciju</w:t>
            </w:r>
          </w:p>
        </w:tc>
      </w:tr>
      <w:tr w:rsidR="0000022F" w:rsidTr="002025BB">
        <w:tc>
          <w:tcPr>
            <w:tcW w:w="3652" w:type="dxa"/>
          </w:tcPr>
          <w:p w:rsidR="0000022F" w:rsidRPr="009F1885" w:rsidRDefault="0000022F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9F1885">
              <w:rPr>
                <w:rFonts w:ascii="Consolas" w:hAnsi="Consolas" w:cs="Consolas"/>
                <w:color w:val="000000"/>
                <w:sz w:val="22"/>
                <w:lang w:val="hr-HR"/>
              </w:rPr>
              <w:t>amount</w:t>
            </w:r>
          </w:p>
        </w:tc>
        <w:tc>
          <w:tcPr>
            <w:tcW w:w="5636" w:type="dxa"/>
          </w:tcPr>
          <w:p w:rsidR="0000022F" w:rsidRDefault="0000022F" w:rsidP="0000022F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Iznos isplate</w:t>
            </w:r>
          </w:p>
        </w:tc>
      </w:tr>
      <w:tr w:rsidR="0000022F" w:rsidTr="002025BB">
        <w:tc>
          <w:tcPr>
            <w:tcW w:w="3652" w:type="dxa"/>
          </w:tcPr>
          <w:p w:rsidR="0000022F" w:rsidRPr="00E658CA" w:rsidRDefault="0000022F" w:rsidP="002025BB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Pr="00E658CA">
              <w:rPr>
                <w:rFonts w:ascii="Consolas" w:hAnsi="Consolas" w:cs="Consolas"/>
                <w:color w:val="000000"/>
                <w:sz w:val="22"/>
                <w:lang w:val="hr-HR"/>
              </w:rPr>
              <w:t>response</w:t>
            </w:r>
          </w:p>
        </w:tc>
        <w:tc>
          <w:tcPr>
            <w:tcW w:w="5636" w:type="dxa"/>
          </w:tcPr>
          <w:p w:rsidR="0000022F" w:rsidRDefault="00072F30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Pokazivač na varijablu u koju će biti smještena odgovarajuća povratna vrijednost</w:t>
            </w:r>
          </w:p>
        </w:tc>
      </w:tr>
    </w:tbl>
    <w:p w:rsidR="0000022F" w:rsidRDefault="0000022F" w:rsidP="0000022F">
      <w:pPr>
        <w:ind w:firstLine="0"/>
        <w:rPr>
          <w:lang w:val="hr-HR"/>
        </w:rPr>
      </w:pPr>
      <w:r>
        <w:rPr>
          <w:lang w:val="hr-HR"/>
        </w:rPr>
        <w:t>Izlazni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802BB5" w:rsidTr="009546B4">
        <w:tc>
          <w:tcPr>
            <w:tcW w:w="3652" w:type="dxa"/>
          </w:tcPr>
          <w:p w:rsidR="00802BB5" w:rsidRPr="00E658CA" w:rsidRDefault="00802BB5" w:rsidP="009546B4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ERROR_CODE</w:t>
            </w:r>
          </w:p>
        </w:tc>
        <w:tc>
          <w:tcPr>
            <w:tcW w:w="5636" w:type="dxa"/>
          </w:tcPr>
          <w:p w:rsidR="00802BB5" w:rsidRDefault="00802BB5" w:rsidP="009546B4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Odgovarajući kod povratne greške</w:t>
            </w:r>
          </w:p>
        </w:tc>
      </w:tr>
    </w:tbl>
    <w:p w:rsidR="0000022F" w:rsidRDefault="0000022F" w:rsidP="0000022F">
      <w:pPr>
        <w:rPr>
          <w:lang w:val="hr-HR"/>
        </w:rPr>
      </w:pPr>
    </w:p>
    <w:p w:rsidR="009F1885" w:rsidRDefault="009F1885" w:rsidP="009F1885">
      <w:pPr>
        <w:pStyle w:val="Heading3"/>
      </w:pPr>
      <w:bookmarkStart w:id="25" w:name="_Toc435511612"/>
      <w:r w:rsidRPr="00855785">
        <w:t>tfl_display_show</w:t>
      </w:r>
      <w:bookmarkEnd w:id="25"/>
    </w:p>
    <w:p w:rsidR="009F1885" w:rsidRPr="009F1885" w:rsidRDefault="009F1885" w:rsidP="009F1885">
      <w:pPr>
        <w:ind w:firstLine="0"/>
        <w:rPr>
          <w:rFonts w:ascii="Consolas" w:eastAsiaTheme="minorEastAsia" w:hAnsi="Consolas" w:cs="Consolas"/>
          <w:color w:val="000000"/>
          <w:sz w:val="20"/>
          <w:szCs w:val="20"/>
          <w:lang w:val="hr-HR"/>
        </w:rPr>
      </w:pPr>
      <w:r w:rsidRPr="009F1885">
        <w:rPr>
          <w:rFonts w:ascii="Consolas" w:hAnsi="Consolas" w:cs="Consolas"/>
          <w:color w:val="005032"/>
          <w:sz w:val="20"/>
          <w:szCs w:val="20"/>
          <w:lang w:val="hr-HR"/>
        </w:rPr>
        <w:t>ERROR_CODE</w:t>
      </w:r>
      <w:r w:rsidRPr="009F1885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Pr="009F1885"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tfl_display_show</w:t>
      </w:r>
      <w:r w:rsidRPr="009F1885">
        <w:rPr>
          <w:rFonts w:ascii="Consolas" w:hAnsi="Consolas" w:cs="Consolas"/>
          <w:color w:val="000000"/>
          <w:sz w:val="20"/>
          <w:szCs w:val="20"/>
          <w:lang w:val="hr-HR"/>
        </w:rPr>
        <w:t>(</w:t>
      </w:r>
      <w:r w:rsidRPr="009F1885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9F1885">
        <w:rPr>
          <w:rFonts w:ascii="Consolas" w:hAnsi="Consolas" w:cs="Consolas"/>
          <w:color w:val="000000"/>
          <w:sz w:val="20"/>
          <w:szCs w:val="20"/>
          <w:lang w:val="hr-HR"/>
        </w:rPr>
        <w:t xml:space="preserve"> *comport, </w:t>
      </w:r>
      <w:r w:rsidRPr="009F1885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9F1885">
        <w:rPr>
          <w:rFonts w:ascii="Consolas" w:hAnsi="Consolas" w:cs="Consolas"/>
          <w:color w:val="000000"/>
          <w:sz w:val="20"/>
          <w:szCs w:val="20"/>
          <w:lang w:val="hr-HR"/>
        </w:rPr>
        <w:t xml:space="preserve"> * line1, </w:t>
      </w:r>
      <w:r w:rsidRPr="009F1885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9F1885">
        <w:rPr>
          <w:rFonts w:ascii="Consolas" w:hAnsi="Consolas" w:cs="Consolas"/>
          <w:color w:val="000000"/>
          <w:sz w:val="20"/>
          <w:szCs w:val="20"/>
          <w:lang w:val="hr-HR"/>
        </w:rPr>
        <w:t xml:space="preserve"> *line2)</w:t>
      </w:r>
    </w:p>
    <w:p w:rsidR="009F1885" w:rsidRDefault="009F1885" w:rsidP="009F1885">
      <w:pPr>
        <w:ind w:firstLine="0"/>
        <w:rPr>
          <w:lang w:val="hr-HR"/>
        </w:rPr>
      </w:pPr>
      <w:r>
        <w:rPr>
          <w:lang w:val="hr-HR"/>
        </w:rPr>
        <w:t>Ulazni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9F1885" w:rsidTr="002025BB">
        <w:tc>
          <w:tcPr>
            <w:tcW w:w="3652" w:type="dxa"/>
          </w:tcPr>
          <w:p w:rsidR="009F1885" w:rsidRPr="00B677CA" w:rsidRDefault="009F1885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*comport</w:t>
            </w:r>
          </w:p>
        </w:tc>
        <w:tc>
          <w:tcPr>
            <w:tcW w:w="5636" w:type="dxa"/>
          </w:tcPr>
          <w:p w:rsidR="009F1885" w:rsidRDefault="00BD2488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COM port</w:t>
            </w:r>
            <w:r w:rsidR="009F1885">
              <w:rPr>
                <w:lang w:val="hr-HR"/>
              </w:rPr>
              <w:t xml:space="preserve"> za USB serijsku komunikaciju</w:t>
            </w:r>
          </w:p>
        </w:tc>
      </w:tr>
      <w:tr w:rsidR="009F1885" w:rsidTr="002025BB">
        <w:tc>
          <w:tcPr>
            <w:tcW w:w="3652" w:type="dxa"/>
          </w:tcPr>
          <w:p w:rsidR="009F1885" w:rsidRPr="00B677CA" w:rsidRDefault="009F1885" w:rsidP="002025BB">
            <w:pPr>
              <w:pStyle w:val="ListParagraph"/>
              <w:numPr>
                <w:ilvl w:val="0"/>
                <w:numId w:val="37"/>
              </w:numPr>
              <w:rPr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*line1</w:t>
            </w:r>
          </w:p>
        </w:tc>
        <w:tc>
          <w:tcPr>
            <w:tcW w:w="5636" w:type="dxa"/>
          </w:tcPr>
          <w:p w:rsidR="009F1885" w:rsidRDefault="009F1885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Tekst prve linije na displeju</w:t>
            </w:r>
          </w:p>
        </w:tc>
      </w:tr>
      <w:tr w:rsidR="009F1885" w:rsidTr="002025BB">
        <w:tc>
          <w:tcPr>
            <w:tcW w:w="3652" w:type="dxa"/>
          </w:tcPr>
          <w:p w:rsidR="009F1885" w:rsidRPr="00B677CA" w:rsidRDefault="009F1885" w:rsidP="009F1885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 w:rsidRPr="00B677CA">
              <w:rPr>
                <w:rFonts w:ascii="Consolas" w:hAnsi="Consolas" w:cs="Consolas"/>
                <w:color w:val="000000"/>
                <w:sz w:val="22"/>
                <w:lang w:val="hr-HR"/>
              </w:rPr>
              <w:t>*line2</w:t>
            </w:r>
          </w:p>
        </w:tc>
        <w:tc>
          <w:tcPr>
            <w:tcW w:w="5636" w:type="dxa"/>
          </w:tcPr>
          <w:p w:rsidR="009F1885" w:rsidRDefault="009F1885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Tekst druge linije na displeju</w:t>
            </w:r>
          </w:p>
        </w:tc>
      </w:tr>
    </w:tbl>
    <w:p w:rsidR="009F1885" w:rsidRDefault="009F1885" w:rsidP="009F1885">
      <w:pPr>
        <w:ind w:firstLine="0"/>
        <w:rPr>
          <w:lang w:val="hr-HR"/>
        </w:rPr>
      </w:pPr>
      <w:r>
        <w:rPr>
          <w:lang w:val="hr-HR"/>
        </w:rPr>
        <w:t>Izlazni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9F1885" w:rsidTr="002025BB">
        <w:tc>
          <w:tcPr>
            <w:tcW w:w="3652" w:type="dxa"/>
          </w:tcPr>
          <w:p w:rsidR="009F1885" w:rsidRPr="00E658CA" w:rsidRDefault="009F1885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ERROR_CODE</w:t>
            </w:r>
          </w:p>
        </w:tc>
        <w:tc>
          <w:tcPr>
            <w:tcW w:w="5636" w:type="dxa"/>
          </w:tcPr>
          <w:p w:rsidR="009F1885" w:rsidRDefault="002B1326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Odgovarajući kod povratne greške</w:t>
            </w:r>
          </w:p>
        </w:tc>
      </w:tr>
    </w:tbl>
    <w:p w:rsidR="009F1885" w:rsidRDefault="009F1885" w:rsidP="009F1885">
      <w:pPr>
        <w:ind w:firstLine="0"/>
        <w:rPr>
          <w:lang w:val="hr-HR"/>
        </w:rPr>
      </w:pPr>
    </w:p>
    <w:p w:rsidR="00BD2488" w:rsidRDefault="00BD2488" w:rsidP="009F1885">
      <w:pPr>
        <w:ind w:firstLine="0"/>
        <w:rPr>
          <w:lang w:val="hr-HR"/>
        </w:rPr>
      </w:pPr>
    </w:p>
    <w:p w:rsidR="008E5D34" w:rsidRDefault="008E5D34" w:rsidP="008E5D34">
      <w:pPr>
        <w:pStyle w:val="Heading3"/>
      </w:pPr>
      <w:bookmarkStart w:id="26" w:name="_Toc435511613"/>
      <w:r w:rsidRPr="001F5F2A">
        <w:lastRenderedPageBreak/>
        <w:t>tfl_open_drawer</w:t>
      </w:r>
      <w:bookmarkEnd w:id="26"/>
    </w:p>
    <w:p w:rsidR="008E5D34" w:rsidRDefault="008E5D34" w:rsidP="008E5D34">
      <w:pPr>
        <w:ind w:firstLine="0"/>
        <w:rPr>
          <w:rFonts w:ascii="Consolas" w:hAnsi="Consolas" w:cs="Consolas"/>
          <w:color w:val="000000"/>
          <w:sz w:val="20"/>
          <w:szCs w:val="20"/>
          <w:lang w:val="hr-HR"/>
        </w:rPr>
      </w:pPr>
      <w:r w:rsidRPr="009F1885">
        <w:rPr>
          <w:rFonts w:ascii="Consolas" w:hAnsi="Consolas" w:cs="Consolas"/>
          <w:color w:val="005032"/>
          <w:sz w:val="20"/>
          <w:szCs w:val="20"/>
          <w:lang w:val="hr-HR"/>
        </w:rPr>
        <w:t>ERROR_CODE</w:t>
      </w:r>
      <w:r w:rsidRPr="009F1885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Pr="008E5D34"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tfl_open_drawer</w:t>
      </w:r>
      <w:r w:rsidRPr="008E5D34">
        <w:rPr>
          <w:rFonts w:ascii="Consolas" w:hAnsi="Consolas" w:cs="Consolas"/>
          <w:color w:val="000000"/>
          <w:sz w:val="20"/>
          <w:szCs w:val="20"/>
          <w:lang w:val="hr-HR"/>
        </w:rPr>
        <w:t>(</w:t>
      </w:r>
      <w:r w:rsidRPr="008E5D34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8E5D34">
        <w:rPr>
          <w:rFonts w:ascii="Consolas" w:hAnsi="Consolas" w:cs="Consolas"/>
          <w:color w:val="000000"/>
          <w:sz w:val="20"/>
          <w:szCs w:val="20"/>
          <w:lang w:val="hr-HR"/>
        </w:rPr>
        <w:t xml:space="preserve"> *comport)</w:t>
      </w:r>
    </w:p>
    <w:p w:rsidR="008E5D34" w:rsidRDefault="008E5D34" w:rsidP="008E5D34">
      <w:pPr>
        <w:ind w:firstLine="0"/>
        <w:rPr>
          <w:lang w:val="hr-HR"/>
        </w:rPr>
      </w:pPr>
      <w:r>
        <w:rPr>
          <w:lang w:val="hr-HR"/>
        </w:rPr>
        <w:t>Ulazni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8E5D34" w:rsidTr="002025BB">
        <w:tc>
          <w:tcPr>
            <w:tcW w:w="3652" w:type="dxa"/>
          </w:tcPr>
          <w:p w:rsidR="008E5D34" w:rsidRPr="00E658CA" w:rsidRDefault="008E5D34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Pr="00E658CA">
              <w:rPr>
                <w:rFonts w:ascii="Consolas" w:hAnsi="Consolas" w:cs="Consolas"/>
                <w:color w:val="000000"/>
                <w:sz w:val="22"/>
                <w:lang w:val="hr-HR"/>
              </w:rPr>
              <w:t>comport</w:t>
            </w:r>
          </w:p>
        </w:tc>
        <w:tc>
          <w:tcPr>
            <w:tcW w:w="5636" w:type="dxa"/>
          </w:tcPr>
          <w:p w:rsidR="008E5D34" w:rsidRDefault="00BD2488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COM port</w:t>
            </w:r>
            <w:r w:rsidR="008E5D34">
              <w:rPr>
                <w:lang w:val="hr-HR"/>
              </w:rPr>
              <w:t xml:space="preserve"> za USB serijsku komunikaciju</w:t>
            </w:r>
          </w:p>
        </w:tc>
      </w:tr>
    </w:tbl>
    <w:p w:rsidR="008E5D34" w:rsidRDefault="008E5D34" w:rsidP="008E5D34">
      <w:pPr>
        <w:ind w:firstLine="0"/>
        <w:rPr>
          <w:lang w:val="hr-HR"/>
        </w:rPr>
      </w:pPr>
      <w:r>
        <w:rPr>
          <w:lang w:val="hr-HR"/>
        </w:rPr>
        <w:t>Izlazni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8E5D34" w:rsidTr="002025BB">
        <w:tc>
          <w:tcPr>
            <w:tcW w:w="3652" w:type="dxa"/>
          </w:tcPr>
          <w:p w:rsidR="008E5D34" w:rsidRPr="00E658CA" w:rsidRDefault="008E5D34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ERROR_CODE</w:t>
            </w:r>
          </w:p>
        </w:tc>
        <w:tc>
          <w:tcPr>
            <w:tcW w:w="5636" w:type="dxa"/>
          </w:tcPr>
          <w:p w:rsidR="008E5D34" w:rsidRDefault="002B1326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Odgovarajući kod povratne greške</w:t>
            </w:r>
          </w:p>
        </w:tc>
      </w:tr>
    </w:tbl>
    <w:p w:rsidR="008E5D34" w:rsidRDefault="008E5D34" w:rsidP="008E5D34">
      <w:pPr>
        <w:ind w:firstLine="0"/>
        <w:rPr>
          <w:sz w:val="20"/>
          <w:szCs w:val="20"/>
          <w:lang w:val="hr-HR"/>
        </w:rPr>
      </w:pPr>
    </w:p>
    <w:p w:rsidR="00406885" w:rsidRDefault="00406885" w:rsidP="00406885">
      <w:pPr>
        <w:pStyle w:val="Heading3"/>
      </w:pPr>
      <w:bookmarkStart w:id="27" w:name="_Toc435511614"/>
      <w:r w:rsidRPr="00BF245E">
        <w:t>tfl_fiscal_service</w:t>
      </w:r>
      <w:bookmarkEnd w:id="27"/>
    </w:p>
    <w:p w:rsidR="00406885" w:rsidRDefault="00406885" w:rsidP="00406885">
      <w:pPr>
        <w:pStyle w:val="Subtitle"/>
        <w:ind w:firstLine="0"/>
        <w:rPr>
          <w:rFonts w:ascii="Consolas" w:hAnsi="Consolas" w:cs="Consolas"/>
          <w:color w:val="000000"/>
          <w:sz w:val="20"/>
          <w:szCs w:val="20"/>
          <w:lang w:val="hr-HR"/>
        </w:rPr>
      </w:pPr>
      <w:r>
        <w:rPr>
          <w:rFonts w:ascii="Consolas" w:hAnsi="Consolas" w:cs="Consolas"/>
          <w:color w:val="005032"/>
          <w:sz w:val="20"/>
          <w:szCs w:val="20"/>
          <w:lang w:val="hr-HR"/>
        </w:rPr>
        <w:t>ERROR_CODE</w:t>
      </w:r>
      <w:r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tfl_fiscal_service</w:t>
      </w:r>
      <w:r>
        <w:rPr>
          <w:rFonts w:ascii="Consolas" w:hAnsi="Consolas" w:cs="Consolas"/>
          <w:color w:val="000000"/>
          <w:sz w:val="20"/>
          <w:szCs w:val="20"/>
          <w:lang w:val="hr-HR"/>
        </w:rPr>
        <w:t>(</w:t>
      </w:r>
      <w:r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>
        <w:rPr>
          <w:rFonts w:ascii="Consolas" w:hAnsi="Consolas" w:cs="Consolas"/>
          <w:color w:val="000000"/>
          <w:sz w:val="20"/>
          <w:szCs w:val="20"/>
          <w:lang w:val="hr-HR"/>
        </w:rPr>
        <w:t xml:space="preserve"> *comport, </w:t>
      </w:r>
      <w:r>
        <w:rPr>
          <w:rFonts w:ascii="Consolas" w:hAnsi="Consolas" w:cs="Consolas"/>
          <w:color w:val="005032"/>
          <w:sz w:val="20"/>
          <w:szCs w:val="20"/>
          <w:lang w:val="hr-HR"/>
        </w:rPr>
        <w:t>tfl_SERVICE_TYPE</w:t>
      </w:r>
      <w:r>
        <w:rPr>
          <w:rFonts w:ascii="Consolas" w:hAnsi="Consolas" w:cs="Consolas"/>
          <w:color w:val="000000"/>
          <w:sz w:val="20"/>
          <w:szCs w:val="20"/>
          <w:lang w:val="hr-HR"/>
        </w:rPr>
        <w:t xml:space="preserve"> service_type, </w:t>
      </w:r>
      <w:r>
        <w:rPr>
          <w:rFonts w:ascii="Consolas" w:hAnsi="Consolas" w:cs="Consolas"/>
          <w:color w:val="005032"/>
          <w:sz w:val="20"/>
          <w:szCs w:val="20"/>
          <w:lang w:val="hr-HR"/>
        </w:rPr>
        <w:t>tfl_FM_SERVICE</w:t>
      </w:r>
      <w:r>
        <w:rPr>
          <w:rFonts w:ascii="Consolas" w:hAnsi="Consolas" w:cs="Consolas"/>
          <w:color w:val="000000"/>
          <w:sz w:val="20"/>
          <w:szCs w:val="20"/>
          <w:lang w:val="hr-HR"/>
        </w:rPr>
        <w:t xml:space="preserve"> *service)</w:t>
      </w:r>
    </w:p>
    <w:p w:rsidR="00406885" w:rsidRDefault="00406885" w:rsidP="00406885">
      <w:pPr>
        <w:ind w:firstLine="0"/>
        <w:rPr>
          <w:lang w:val="hr-HR"/>
        </w:rPr>
      </w:pPr>
      <w:r>
        <w:rPr>
          <w:lang w:val="hr-HR"/>
        </w:rPr>
        <w:t>Ulazni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406885" w:rsidTr="002025BB">
        <w:tc>
          <w:tcPr>
            <w:tcW w:w="3652" w:type="dxa"/>
          </w:tcPr>
          <w:p w:rsidR="00406885" w:rsidRPr="00E658CA" w:rsidRDefault="00406885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Pr="00E658CA">
              <w:rPr>
                <w:rFonts w:ascii="Consolas" w:hAnsi="Consolas" w:cs="Consolas"/>
                <w:color w:val="000000"/>
                <w:sz w:val="22"/>
                <w:lang w:val="hr-HR"/>
              </w:rPr>
              <w:t>comport</w:t>
            </w:r>
          </w:p>
        </w:tc>
        <w:tc>
          <w:tcPr>
            <w:tcW w:w="5636" w:type="dxa"/>
          </w:tcPr>
          <w:p w:rsidR="00406885" w:rsidRDefault="00BD2488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COM port</w:t>
            </w:r>
            <w:r w:rsidR="00406885">
              <w:rPr>
                <w:lang w:val="hr-HR"/>
              </w:rPr>
              <w:t xml:space="preserve"> za USB serijsku komunikaciju</w:t>
            </w:r>
          </w:p>
        </w:tc>
      </w:tr>
      <w:tr w:rsidR="00406885" w:rsidTr="002025BB">
        <w:tc>
          <w:tcPr>
            <w:tcW w:w="3652" w:type="dxa"/>
          </w:tcPr>
          <w:p w:rsidR="00406885" w:rsidRPr="00406885" w:rsidRDefault="00406885" w:rsidP="002025BB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 w:rsidRPr="00406885">
              <w:rPr>
                <w:rFonts w:ascii="Consolas" w:hAnsi="Consolas" w:cs="Consolas"/>
                <w:color w:val="000000"/>
                <w:sz w:val="22"/>
                <w:lang w:val="hr-HR"/>
              </w:rPr>
              <w:t>service_type</w:t>
            </w:r>
          </w:p>
        </w:tc>
        <w:tc>
          <w:tcPr>
            <w:tcW w:w="5636" w:type="dxa"/>
          </w:tcPr>
          <w:p w:rsidR="00406885" w:rsidRDefault="009C5882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Tip traženog servisa</w:t>
            </w:r>
          </w:p>
        </w:tc>
      </w:tr>
      <w:tr w:rsidR="00406885" w:rsidTr="002025BB">
        <w:tc>
          <w:tcPr>
            <w:tcW w:w="3652" w:type="dxa"/>
          </w:tcPr>
          <w:p w:rsidR="00406885" w:rsidRPr="009C5882" w:rsidRDefault="009C5882" w:rsidP="002025BB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 w:rsidRPr="009C5882">
              <w:rPr>
                <w:rFonts w:ascii="Consolas" w:hAnsi="Consolas" w:cs="Consolas"/>
                <w:color w:val="000000"/>
                <w:sz w:val="22"/>
                <w:lang w:val="hr-HR"/>
              </w:rPr>
              <w:t>*service</w:t>
            </w:r>
          </w:p>
        </w:tc>
        <w:tc>
          <w:tcPr>
            <w:tcW w:w="5636" w:type="dxa"/>
          </w:tcPr>
          <w:p w:rsidR="00406885" w:rsidRDefault="009C5882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Pokazivač na servis u koji će se upisati podaci traženog servisa</w:t>
            </w:r>
          </w:p>
        </w:tc>
      </w:tr>
    </w:tbl>
    <w:p w:rsidR="00406885" w:rsidRDefault="00406885" w:rsidP="00406885">
      <w:pPr>
        <w:ind w:firstLine="0"/>
        <w:rPr>
          <w:lang w:val="hr-HR"/>
        </w:rPr>
      </w:pPr>
      <w:r>
        <w:rPr>
          <w:lang w:val="hr-HR"/>
        </w:rPr>
        <w:t>Izlazni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406885" w:rsidTr="002025BB">
        <w:tc>
          <w:tcPr>
            <w:tcW w:w="3652" w:type="dxa"/>
          </w:tcPr>
          <w:p w:rsidR="00406885" w:rsidRPr="00E658CA" w:rsidRDefault="00406885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ERROR_CODE</w:t>
            </w:r>
          </w:p>
        </w:tc>
        <w:tc>
          <w:tcPr>
            <w:tcW w:w="5636" w:type="dxa"/>
          </w:tcPr>
          <w:p w:rsidR="00406885" w:rsidRDefault="002B1326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Odgovarajući kod povratne greške</w:t>
            </w:r>
          </w:p>
        </w:tc>
      </w:tr>
    </w:tbl>
    <w:p w:rsidR="00BD2488" w:rsidRPr="00406885" w:rsidRDefault="00BD2488" w:rsidP="00406885">
      <w:pPr>
        <w:ind w:firstLine="0"/>
        <w:rPr>
          <w:lang w:val="hr-HR" w:eastAsia="ja-JP"/>
        </w:rPr>
      </w:pPr>
    </w:p>
    <w:p w:rsidR="00100533" w:rsidRDefault="00100533" w:rsidP="00100533">
      <w:pPr>
        <w:pStyle w:val="Heading3"/>
      </w:pPr>
      <w:bookmarkStart w:id="28" w:name="_Toc435511615"/>
      <w:r w:rsidRPr="000442F2">
        <w:t>tfl_device_status</w:t>
      </w:r>
      <w:bookmarkEnd w:id="28"/>
    </w:p>
    <w:p w:rsidR="00100533" w:rsidRPr="00100533" w:rsidRDefault="00100533" w:rsidP="00100533">
      <w:pPr>
        <w:ind w:firstLine="0"/>
        <w:rPr>
          <w:rFonts w:ascii="Consolas" w:eastAsiaTheme="minorEastAsia" w:hAnsi="Consolas" w:cs="Consolas"/>
          <w:color w:val="000000"/>
          <w:sz w:val="20"/>
          <w:szCs w:val="20"/>
          <w:lang w:val="hr-HR"/>
        </w:rPr>
      </w:pPr>
      <w:r w:rsidRPr="00100533">
        <w:rPr>
          <w:rFonts w:ascii="Consolas" w:hAnsi="Consolas" w:cs="Consolas"/>
          <w:color w:val="005032"/>
          <w:sz w:val="20"/>
          <w:szCs w:val="20"/>
          <w:lang w:val="hr-HR"/>
        </w:rPr>
        <w:t>ERROR_CODE</w:t>
      </w:r>
      <w:r w:rsidRPr="00100533">
        <w:rPr>
          <w:rFonts w:ascii="Consolas" w:hAnsi="Consolas" w:cs="Consolas"/>
          <w:color w:val="000000"/>
          <w:sz w:val="20"/>
          <w:szCs w:val="20"/>
          <w:lang w:val="hr-HR"/>
        </w:rPr>
        <w:t xml:space="preserve"> </w:t>
      </w:r>
      <w:r w:rsidRPr="00100533">
        <w:rPr>
          <w:rFonts w:ascii="Consolas" w:hAnsi="Consolas" w:cs="Consolas"/>
          <w:b/>
          <w:bCs/>
          <w:color w:val="000000"/>
          <w:sz w:val="20"/>
          <w:szCs w:val="20"/>
          <w:lang w:val="hr-HR"/>
        </w:rPr>
        <w:t>tfl_device_status</w:t>
      </w:r>
      <w:r w:rsidRPr="00100533">
        <w:rPr>
          <w:rFonts w:ascii="Consolas" w:hAnsi="Consolas" w:cs="Consolas"/>
          <w:color w:val="000000"/>
          <w:sz w:val="20"/>
          <w:szCs w:val="20"/>
          <w:lang w:val="hr-HR"/>
        </w:rPr>
        <w:t>(</w:t>
      </w:r>
      <w:r w:rsidRPr="00100533">
        <w:rPr>
          <w:rFonts w:ascii="Consolas" w:hAnsi="Consolas" w:cs="Consolas"/>
          <w:color w:val="005032"/>
          <w:sz w:val="20"/>
          <w:szCs w:val="20"/>
          <w:lang w:val="hr-HR"/>
        </w:rPr>
        <w:t>uint8_t</w:t>
      </w:r>
      <w:r w:rsidRPr="00100533">
        <w:rPr>
          <w:rFonts w:ascii="Consolas" w:hAnsi="Consolas" w:cs="Consolas"/>
          <w:color w:val="000000"/>
          <w:sz w:val="20"/>
          <w:szCs w:val="20"/>
          <w:lang w:val="hr-HR"/>
        </w:rPr>
        <w:t xml:space="preserve"> *comport, </w:t>
      </w:r>
      <w:r w:rsidRPr="00100533">
        <w:rPr>
          <w:rFonts w:ascii="Consolas" w:hAnsi="Consolas" w:cs="Consolas"/>
          <w:color w:val="005032"/>
          <w:sz w:val="20"/>
          <w:szCs w:val="20"/>
          <w:lang w:val="hr-HR"/>
        </w:rPr>
        <w:t>tfl_DEVICE_STATUS</w:t>
      </w:r>
      <w:r w:rsidRPr="00100533">
        <w:rPr>
          <w:rFonts w:ascii="Consolas" w:hAnsi="Consolas" w:cs="Consolas"/>
          <w:color w:val="000000"/>
          <w:sz w:val="20"/>
          <w:szCs w:val="20"/>
          <w:lang w:val="hr-HR"/>
        </w:rPr>
        <w:t xml:space="preserve"> *device_status)</w:t>
      </w:r>
    </w:p>
    <w:p w:rsidR="00100533" w:rsidRDefault="00100533" w:rsidP="00100533">
      <w:pPr>
        <w:ind w:firstLine="0"/>
        <w:rPr>
          <w:lang w:val="hr-HR"/>
        </w:rPr>
      </w:pPr>
      <w:r>
        <w:rPr>
          <w:lang w:val="hr-HR"/>
        </w:rPr>
        <w:t>Ulazni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100533" w:rsidTr="002025BB">
        <w:tc>
          <w:tcPr>
            <w:tcW w:w="3652" w:type="dxa"/>
          </w:tcPr>
          <w:p w:rsidR="00100533" w:rsidRPr="00E658CA" w:rsidRDefault="00100533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*</w:t>
            </w:r>
            <w:r w:rsidRPr="00E658CA">
              <w:rPr>
                <w:rFonts w:ascii="Consolas" w:hAnsi="Consolas" w:cs="Consolas"/>
                <w:color w:val="000000"/>
                <w:sz w:val="22"/>
                <w:lang w:val="hr-HR"/>
              </w:rPr>
              <w:t>comport</w:t>
            </w:r>
          </w:p>
        </w:tc>
        <w:tc>
          <w:tcPr>
            <w:tcW w:w="5636" w:type="dxa"/>
          </w:tcPr>
          <w:p w:rsidR="00100533" w:rsidRDefault="00BD2488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COM port</w:t>
            </w:r>
            <w:r w:rsidR="00100533">
              <w:rPr>
                <w:lang w:val="hr-HR"/>
              </w:rPr>
              <w:t xml:space="preserve"> za USB serijsku komunikaciju</w:t>
            </w:r>
          </w:p>
        </w:tc>
      </w:tr>
      <w:tr w:rsidR="00100533" w:rsidTr="002025BB">
        <w:tc>
          <w:tcPr>
            <w:tcW w:w="3652" w:type="dxa"/>
          </w:tcPr>
          <w:p w:rsidR="00100533" w:rsidRPr="00B36E92" w:rsidRDefault="00B36E92" w:rsidP="002025BB">
            <w:pPr>
              <w:pStyle w:val="ListParagraph"/>
              <w:numPr>
                <w:ilvl w:val="0"/>
                <w:numId w:val="37"/>
              </w:numPr>
              <w:rPr>
                <w:rFonts w:ascii="Consolas" w:hAnsi="Consolas" w:cs="Consolas"/>
                <w:color w:val="000000"/>
                <w:sz w:val="22"/>
                <w:lang w:val="hr-HR"/>
              </w:rPr>
            </w:pPr>
            <w:r w:rsidRPr="00B36E92">
              <w:rPr>
                <w:rFonts w:ascii="Consolas" w:hAnsi="Consolas" w:cs="Consolas"/>
                <w:color w:val="000000"/>
                <w:sz w:val="22"/>
                <w:lang w:val="hr-HR"/>
              </w:rPr>
              <w:t>*device_status</w:t>
            </w:r>
          </w:p>
        </w:tc>
        <w:tc>
          <w:tcPr>
            <w:tcW w:w="5636" w:type="dxa"/>
          </w:tcPr>
          <w:p w:rsidR="00100533" w:rsidRDefault="00FF56C0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Pokazivač na status uređaja u koji će se upisati podaci o trenutnom stanju uređaja</w:t>
            </w:r>
          </w:p>
        </w:tc>
      </w:tr>
    </w:tbl>
    <w:p w:rsidR="00100533" w:rsidRDefault="00100533" w:rsidP="00100533">
      <w:pPr>
        <w:ind w:firstLine="0"/>
        <w:rPr>
          <w:lang w:val="hr-HR"/>
        </w:rPr>
      </w:pPr>
      <w:r>
        <w:rPr>
          <w:lang w:val="hr-HR"/>
        </w:rPr>
        <w:t>Izlazni parametri: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36"/>
      </w:tblGrid>
      <w:tr w:rsidR="00100533" w:rsidTr="002025BB">
        <w:tc>
          <w:tcPr>
            <w:tcW w:w="3652" w:type="dxa"/>
          </w:tcPr>
          <w:p w:rsidR="00100533" w:rsidRPr="00E658CA" w:rsidRDefault="00100533" w:rsidP="002025BB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rFonts w:ascii="Consolas" w:hAnsi="Consolas" w:cs="Consolas"/>
                <w:color w:val="000000"/>
                <w:sz w:val="22"/>
                <w:lang w:val="hr-HR"/>
              </w:rPr>
              <w:t>ERROR_CODE</w:t>
            </w:r>
          </w:p>
        </w:tc>
        <w:tc>
          <w:tcPr>
            <w:tcW w:w="5636" w:type="dxa"/>
          </w:tcPr>
          <w:p w:rsidR="00100533" w:rsidRDefault="002B1326" w:rsidP="002025BB">
            <w:pPr>
              <w:ind w:firstLine="0"/>
              <w:rPr>
                <w:lang w:val="hr-HR"/>
              </w:rPr>
            </w:pPr>
            <w:r>
              <w:rPr>
                <w:lang w:val="hr-HR"/>
              </w:rPr>
              <w:t>Odgovarajući kod povratne greške</w:t>
            </w:r>
          </w:p>
        </w:tc>
      </w:tr>
    </w:tbl>
    <w:p w:rsidR="007A171E" w:rsidRPr="00100533" w:rsidRDefault="007A171E" w:rsidP="00100533">
      <w:pPr>
        <w:ind w:firstLine="0"/>
        <w:rPr>
          <w:lang w:val="hr-HR"/>
        </w:rPr>
      </w:pPr>
    </w:p>
    <w:sectPr w:rsidR="007A171E" w:rsidRPr="00100533" w:rsidSect="008531EF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592" w:rsidRDefault="00411592" w:rsidP="006F256A">
      <w:pPr>
        <w:spacing w:before="0" w:after="0"/>
      </w:pPr>
      <w:r>
        <w:separator/>
      </w:r>
    </w:p>
  </w:endnote>
  <w:endnote w:type="continuationSeparator" w:id="0">
    <w:p w:rsidR="00411592" w:rsidRDefault="00411592" w:rsidP="006F25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iomphe">
    <w:altName w:val="Cambria Math"/>
    <w:charset w:val="EE"/>
    <w:family w:val="auto"/>
    <w:pitch w:val="variable"/>
    <w:sig w:usb0="00000001" w:usb1="5000006A" w:usb2="00000000" w:usb3="00000000" w:csb0="00000093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8DB3E2" w:themeColor="text2" w:themeTint="66"/>
      </w:rPr>
      <w:id w:val="1746992342"/>
      <w:docPartObj>
        <w:docPartGallery w:val="Page Numbers (Bottom of Page)"/>
        <w:docPartUnique/>
      </w:docPartObj>
    </w:sdtPr>
    <w:sdtEndPr/>
    <w:sdtContent>
      <w:sdt>
        <w:sdtPr>
          <w:rPr>
            <w:color w:val="8DB3E2" w:themeColor="text2" w:themeTint="6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025BB" w:rsidRPr="00332494" w:rsidRDefault="002025BB" w:rsidP="00332494">
            <w:pPr>
              <w:pStyle w:val="Footer"/>
              <w:pBdr>
                <w:top w:val="single" w:sz="4" w:space="1" w:color="auto"/>
              </w:pBdr>
              <w:jc w:val="right"/>
              <w:rPr>
                <w:color w:val="8DB3E2" w:themeColor="text2" w:themeTint="66"/>
              </w:rPr>
            </w:pPr>
            <w:r w:rsidRPr="00332494">
              <w:rPr>
                <w:color w:val="8DB3E2" w:themeColor="text2" w:themeTint="66"/>
              </w:rPr>
              <w:t xml:space="preserve">Strana </w:t>
            </w:r>
            <w:r w:rsidRPr="00332494">
              <w:rPr>
                <w:b/>
                <w:bCs/>
                <w:color w:val="8DB3E2" w:themeColor="text2" w:themeTint="66"/>
                <w:szCs w:val="24"/>
              </w:rPr>
              <w:fldChar w:fldCharType="begin"/>
            </w:r>
            <w:r w:rsidRPr="00332494">
              <w:rPr>
                <w:b/>
                <w:bCs/>
                <w:color w:val="8DB3E2" w:themeColor="text2" w:themeTint="66"/>
              </w:rPr>
              <w:instrText xml:space="preserve"> PAGE </w:instrText>
            </w:r>
            <w:r w:rsidRPr="00332494">
              <w:rPr>
                <w:b/>
                <w:bCs/>
                <w:color w:val="8DB3E2" w:themeColor="text2" w:themeTint="66"/>
                <w:szCs w:val="24"/>
              </w:rPr>
              <w:fldChar w:fldCharType="separate"/>
            </w:r>
            <w:r w:rsidR="00825F08">
              <w:rPr>
                <w:b/>
                <w:bCs/>
                <w:noProof/>
                <w:color w:val="8DB3E2" w:themeColor="text2" w:themeTint="66"/>
              </w:rPr>
              <w:t>6</w:t>
            </w:r>
            <w:r w:rsidRPr="00332494">
              <w:rPr>
                <w:b/>
                <w:bCs/>
                <w:color w:val="8DB3E2" w:themeColor="text2" w:themeTint="66"/>
                <w:szCs w:val="24"/>
              </w:rPr>
              <w:fldChar w:fldCharType="end"/>
            </w:r>
            <w:r w:rsidRPr="00332494">
              <w:rPr>
                <w:color w:val="8DB3E2" w:themeColor="text2" w:themeTint="66"/>
              </w:rPr>
              <w:t xml:space="preserve"> od </w:t>
            </w:r>
            <w:r w:rsidRPr="00332494">
              <w:rPr>
                <w:b/>
                <w:bCs/>
                <w:color w:val="8DB3E2" w:themeColor="text2" w:themeTint="66"/>
                <w:szCs w:val="24"/>
              </w:rPr>
              <w:fldChar w:fldCharType="begin"/>
            </w:r>
            <w:r w:rsidRPr="00332494">
              <w:rPr>
                <w:b/>
                <w:bCs/>
                <w:color w:val="8DB3E2" w:themeColor="text2" w:themeTint="66"/>
              </w:rPr>
              <w:instrText xml:space="preserve"> NUMPAGES  </w:instrText>
            </w:r>
            <w:r w:rsidRPr="00332494">
              <w:rPr>
                <w:b/>
                <w:bCs/>
                <w:color w:val="8DB3E2" w:themeColor="text2" w:themeTint="66"/>
                <w:szCs w:val="24"/>
              </w:rPr>
              <w:fldChar w:fldCharType="separate"/>
            </w:r>
            <w:r w:rsidR="00825F08">
              <w:rPr>
                <w:b/>
                <w:bCs/>
                <w:noProof/>
                <w:color w:val="8DB3E2" w:themeColor="text2" w:themeTint="66"/>
              </w:rPr>
              <w:t>8</w:t>
            </w:r>
            <w:r w:rsidRPr="00332494">
              <w:rPr>
                <w:b/>
                <w:bCs/>
                <w:color w:val="8DB3E2" w:themeColor="text2" w:themeTint="66"/>
                <w:szCs w:val="24"/>
              </w:rPr>
              <w:fldChar w:fldCharType="end"/>
            </w:r>
          </w:p>
        </w:sdtContent>
      </w:sdt>
    </w:sdtContent>
  </w:sdt>
  <w:p w:rsidR="002025BB" w:rsidRDefault="002025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592" w:rsidRDefault="00411592" w:rsidP="006F256A">
      <w:pPr>
        <w:spacing w:before="0" w:after="0"/>
      </w:pPr>
      <w:r>
        <w:separator/>
      </w:r>
    </w:p>
  </w:footnote>
  <w:footnote w:type="continuationSeparator" w:id="0">
    <w:p w:rsidR="00411592" w:rsidRDefault="00411592" w:rsidP="006F25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44"/>
      <w:gridCol w:w="4644"/>
    </w:tblGrid>
    <w:tr w:rsidR="002025BB" w:rsidRPr="006F256A" w:rsidTr="006F256A">
      <w:tc>
        <w:tcPr>
          <w:tcW w:w="4644" w:type="dxa"/>
        </w:tcPr>
        <w:p w:rsidR="002025BB" w:rsidRPr="006F256A" w:rsidRDefault="002025BB">
          <w:pPr>
            <w:pStyle w:val="Header"/>
            <w:ind w:firstLine="0"/>
            <w:rPr>
              <w:color w:val="548DD4" w:themeColor="text2" w:themeTint="99"/>
            </w:rPr>
          </w:pPr>
          <w:r w:rsidRPr="006F256A">
            <w:rPr>
              <w:color w:val="548DD4" w:themeColor="text2" w:themeTint="99"/>
            </w:rPr>
            <w:t>Uputstvo za upotrebu</w:t>
          </w:r>
        </w:p>
      </w:tc>
      <w:tc>
        <w:tcPr>
          <w:tcW w:w="4644" w:type="dxa"/>
        </w:tcPr>
        <w:p w:rsidR="002025BB" w:rsidRPr="006F256A" w:rsidRDefault="002025BB" w:rsidP="00825F08">
          <w:pPr>
            <w:pStyle w:val="Header"/>
            <w:ind w:firstLine="0"/>
            <w:jc w:val="right"/>
            <w:rPr>
              <w:color w:val="548DD4" w:themeColor="text2" w:themeTint="99"/>
            </w:rPr>
          </w:pPr>
          <w:r w:rsidRPr="006F256A">
            <w:rPr>
              <w:color w:val="548DD4" w:themeColor="text2" w:themeTint="99"/>
            </w:rPr>
            <w:t xml:space="preserve"> </w:t>
          </w:r>
          <w:r w:rsidR="00825F08">
            <w:rPr>
              <w:color w:val="548DD4" w:themeColor="text2" w:themeTint="99"/>
            </w:rPr>
            <w:t>Tring_fiscal_library</w:t>
          </w:r>
        </w:p>
      </w:tc>
    </w:tr>
  </w:tbl>
  <w:p w:rsidR="002025BB" w:rsidRDefault="002025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D320D"/>
    <w:multiLevelType w:val="hybridMultilevel"/>
    <w:tmpl w:val="2F867E06"/>
    <w:lvl w:ilvl="0" w:tplc="7C24F95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2148" w:hanging="360"/>
      </w:pPr>
    </w:lvl>
    <w:lvl w:ilvl="2" w:tplc="141A001B" w:tentative="1">
      <w:start w:val="1"/>
      <w:numFmt w:val="lowerRoman"/>
      <w:lvlText w:val="%3."/>
      <w:lvlJc w:val="right"/>
      <w:pPr>
        <w:ind w:left="2868" w:hanging="180"/>
      </w:pPr>
    </w:lvl>
    <w:lvl w:ilvl="3" w:tplc="141A000F" w:tentative="1">
      <w:start w:val="1"/>
      <w:numFmt w:val="decimal"/>
      <w:lvlText w:val="%4."/>
      <w:lvlJc w:val="left"/>
      <w:pPr>
        <w:ind w:left="3588" w:hanging="360"/>
      </w:pPr>
    </w:lvl>
    <w:lvl w:ilvl="4" w:tplc="141A0019" w:tentative="1">
      <w:start w:val="1"/>
      <w:numFmt w:val="lowerLetter"/>
      <w:lvlText w:val="%5."/>
      <w:lvlJc w:val="left"/>
      <w:pPr>
        <w:ind w:left="4308" w:hanging="360"/>
      </w:pPr>
    </w:lvl>
    <w:lvl w:ilvl="5" w:tplc="141A001B" w:tentative="1">
      <w:start w:val="1"/>
      <w:numFmt w:val="lowerRoman"/>
      <w:lvlText w:val="%6."/>
      <w:lvlJc w:val="right"/>
      <w:pPr>
        <w:ind w:left="5028" w:hanging="180"/>
      </w:pPr>
    </w:lvl>
    <w:lvl w:ilvl="6" w:tplc="141A000F" w:tentative="1">
      <w:start w:val="1"/>
      <w:numFmt w:val="decimal"/>
      <w:lvlText w:val="%7."/>
      <w:lvlJc w:val="left"/>
      <w:pPr>
        <w:ind w:left="5748" w:hanging="360"/>
      </w:pPr>
    </w:lvl>
    <w:lvl w:ilvl="7" w:tplc="141A0019" w:tentative="1">
      <w:start w:val="1"/>
      <w:numFmt w:val="lowerLetter"/>
      <w:lvlText w:val="%8."/>
      <w:lvlJc w:val="left"/>
      <w:pPr>
        <w:ind w:left="6468" w:hanging="360"/>
      </w:pPr>
    </w:lvl>
    <w:lvl w:ilvl="8" w:tplc="1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78239CE"/>
    <w:multiLevelType w:val="hybridMultilevel"/>
    <w:tmpl w:val="CB54EC32"/>
    <w:lvl w:ilvl="0" w:tplc="AB6CE21E">
      <w:start w:val="1"/>
      <w:numFmt w:val="decimal"/>
      <w:lvlText w:val="1.%1"/>
      <w:lvlJc w:val="left"/>
      <w:pPr>
        <w:ind w:left="1494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41A0019" w:tentative="1">
      <w:start w:val="1"/>
      <w:numFmt w:val="lowerLetter"/>
      <w:lvlText w:val="%2."/>
      <w:lvlJc w:val="left"/>
      <w:pPr>
        <w:ind w:left="2149" w:hanging="360"/>
      </w:pPr>
    </w:lvl>
    <w:lvl w:ilvl="2" w:tplc="141A001B" w:tentative="1">
      <w:start w:val="1"/>
      <w:numFmt w:val="lowerRoman"/>
      <w:lvlText w:val="%3."/>
      <w:lvlJc w:val="right"/>
      <w:pPr>
        <w:ind w:left="2869" w:hanging="180"/>
      </w:pPr>
    </w:lvl>
    <w:lvl w:ilvl="3" w:tplc="141A000F" w:tentative="1">
      <w:start w:val="1"/>
      <w:numFmt w:val="decimal"/>
      <w:lvlText w:val="%4."/>
      <w:lvlJc w:val="left"/>
      <w:pPr>
        <w:ind w:left="3589" w:hanging="360"/>
      </w:pPr>
    </w:lvl>
    <w:lvl w:ilvl="4" w:tplc="141A0019" w:tentative="1">
      <w:start w:val="1"/>
      <w:numFmt w:val="lowerLetter"/>
      <w:lvlText w:val="%5."/>
      <w:lvlJc w:val="left"/>
      <w:pPr>
        <w:ind w:left="4309" w:hanging="360"/>
      </w:pPr>
    </w:lvl>
    <w:lvl w:ilvl="5" w:tplc="141A001B" w:tentative="1">
      <w:start w:val="1"/>
      <w:numFmt w:val="lowerRoman"/>
      <w:lvlText w:val="%6."/>
      <w:lvlJc w:val="right"/>
      <w:pPr>
        <w:ind w:left="5029" w:hanging="180"/>
      </w:pPr>
    </w:lvl>
    <w:lvl w:ilvl="6" w:tplc="141A000F" w:tentative="1">
      <w:start w:val="1"/>
      <w:numFmt w:val="decimal"/>
      <w:lvlText w:val="%7."/>
      <w:lvlJc w:val="left"/>
      <w:pPr>
        <w:ind w:left="5749" w:hanging="360"/>
      </w:pPr>
    </w:lvl>
    <w:lvl w:ilvl="7" w:tplc="141A0019" w:tentative="1">
      <w:start w:val="1"/>
      <w:numFmt w:val="lowerLetter"/>
      <w:lvlText w:val="%8."/>
      <w:lvlJc w:val="left"/>
      <w:pPr>
        <w:ind w:left="6469" w:hanging="360"/>
      </w:pPr>
    </w:lvl>
    <w:lvl w:ilvl="8" w:tplc="1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9911CF"/>
    <w:multiLevelType w:val="hybridMultilevel"/>
    <w:tmpl w:val="9940C110"/>
    <w:lvl w:ilvl="0" w:tplc="B6A218B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9" w:hanging="360"/>
      </w:pPr>
    </w:lvl>
    <w:lvl w:ilvl="2" w:tplc="141A001B" w:tentative="1">
      <w:start w:val="1"/>
      <w:numFmt w:val="lowerRoman"/>
      <w:lvlText w:val="%3."/>
      <w:lvlJc w:val="right"/>
      <w:pPr>
        <w:ind w:left="2509" w:hanging="180"/>
      </w:pPr>
    </w:lvl>
    <w:lvl w:ilvl="3" w:tplc="141A000F" w:tentative="1">
      <w:start w:val="1"/>
      <w:numFmt w:val="decimal"/>
      <w:lvlText w:val="%4."/>
      <w:lvlJc w:val="left"/>
      <w:pPr>
        <w:ind w:left="3229" w:hanging="360"/>
      </w:pPr>
    </w:lvl>
    <w:lvl w:ilvl="4" w:tplc="141A0019" w:tentative="1">
      <w:start w:val="1"/>
      <w:numFmt w:val="lowerLetter"/>
      <w:lvlText w:val="%5."/>
      <w:lvlJc w:val="left"/>
      <w:pPr>
        <w:ind w:left="3949" w:hanging="360"/>
      </w:pPr>
    </w:lvl>
    <w:lvl w:ilvl="5" w:tplc="141A001B" w:tentative="1">
      <w:start w:val="1"/>
      <w:numFmt w:val="lowerRoman"/>
      <w:lvlText w:val="%6."/>
      <w:lvlJc w:val="right"/>
      <w:pPr>
        <w:ind w:left="4669" w:hanging="180"/>
      </w:pPr>
    </w:lvl>
    <w:lvl w:ilvl="6" w:tplc="141A000F" w:tentative="1">
      <w:start w:val="1"/>
      <w:numFmt w:val="decimal"/>
      <w:lvlText w:val="%7."/>
      <w:lvlJc w:val="left"/>
      <w:pPr>
        <w:ind w:left="5389" w:hanging="360"/>
      </w:pPr>
    </w:lvl>
    <w:lvl w:ilvl="7" w:tplc="141A0019" w:tentative="1">
      <w:start w:val="1"/>
      <w:numFmt w:val="lowerLetter"/>
      <w:lvlText w:val="%8."/>
      <w:lvlJc w:val="left"/>
      <w:pPr>
        <w:ind w:left="6109" w:hanging="360"/>
      </w:pPr>
    </w:lvl>
    <w:lvl w:ilvl="8" w:tplc="1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885F49"/>
    <w:multiLevelType w:val="hybridMultilevel"/>
    <w:tmpl w:val="CFBA96B8"/>
    <w:lvl w:ilvl="0" w:tplc="A2981D92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9" w:hanging="360"/>
      </w:pPr>
    </w:lvl>
    <w:lvl w:ilvl="2" w:tplc="141A001B" w:tentative="1">
      <w:start w:val="1"/>
      <w:numFmt w:val="lowerRoman"/>
      <w:lvlText w:val="%3."/>
      <w:lvlJc w:val="right"/>
      <w:pPr>
        <w:ind w:left="2509" w:hanging="180"/>
      </w:pPr>
    </w:lvl>
    <w:lvl w:ilvl="3" w:tplc="141A000F" w:tentative="1">
      <w:start w:val="1"/>
      <w:numFmt w:val="decimal"/>
      <w:lvlText w:val="%4."/>
      <w:lvlJc w:val="left"/>
      <w:pPr>
        <w:ind w:left="3229" w:hanging="360"/>
      </w:pPr>
    </w:lvl>
    <w:lvl w:ilvl="4" w:tplc="141A0019" w:tentative="1">
      <w:start w:val="1"/>
      <w:numFmt w:val="lowerLetter"/>
      <w:lvlText w:val="%5."/>
      <w:lvlJc w:val="left"/>
      <w:pPr>
        <w:ind w:left="3949" w:hanging="360"/>
      </w:pPr>
    </w:lvl>
    <w:lvl w:ilvl="5" w:tplc="141A001B" w:tentative="1">
      <w:start w:val="1"/>
      <w:numFmt w:val="lowerRoman"/>
      <w:lvlText w:val="%6."/>
      <w:lvlJc w:val="right"/>
      <w:pPr>
        <w:ind w:left="4669" w:hanging="180"/>
      </w:pPr>
    </w:lvl>
    <w:lvl w:ilvl="6" w:tplc="141A000F" w:tentative="1">
      <w:start w:val="1"/>
      <w:numFmt w:val="decimal"/>
      <w:lvlText w:val="%7."/>
      <w:lvlJc w:val="left"/>
      <w:pPr>
        <w:ind w:left="5389" w:hanging="360"/>
      </w:pPr>
    </w:lvl>
    <w:lvl w:ilvl="7" w:tplc="141A0019" w:tentative="1">
      <w:start w:val="1"/>
      <w:numFmt w:val="lowerLetter"/>
      <w:lvlText w:val="%8."/>
      <w:lvlJc w:val="left"/>
      <w:pPr>
        <w:ind w:left="6109" w:hanging="360"/>
      </w:pPr>
    </w:lvl>
    <w:lvl w:ilvl="8" w:tplc="1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BD26AD"/>
    <w:multiLevelType w:val="hybridMultilevel"/>
    <w:tmpl w:val="235278E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9B6F41"/>
    <w:multiLevelType w:val="hybridMultilevel"/>
    <w:tmpl w:val="9FC48ACE"/>
    <w:lvl w:ilvl="0" w:tplc="663A3574">
      <w:start w:val="1"/>
      <w:numFmt w:val="decimal"/>
      <w:pStyle w:val="NoSpacing"/>
      <w:lvlText w:val="%1"/>
      <w:lvlJc w:val="left"/>
      <w:pPr>
        <w:ind w:left="720" w:hanging="36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10451"/>
    <w:multiLevelType w:val="multilevel"/>
    <w:tmpl w:val="20A6EA30"/>
    <w:lvl w:ilvl="0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none"/>
      <w:lvlText w:val="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3.%1.%2."/>
      <w:lvlJc w:val="right"/>
      <w:pPr>
        <w:ind w:left="2835" w:hanging="146"/>
      </w:pPr>
      <w:rPr>
        <w:rFonts w:hint="default"/>
      </w:rPr>
    </w:lvl>
    <w:lvl w:ilvl="3">
      <w:start w:val="1"/>
      <w:numFmt w:val="decimal"/>
      <w:lvlText w:val="%4.%1.%2.%3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 w15:restartNumberingAfterBreak="0">
    <w:nsid w:val="1DFF7F87"/>
    <w:multiLevelType w:val="multilevel"/>
    <w:tmpl w:val="CD247F26"/>
    <w:lvl w:ilvl="0">
      <w:start w:val="1"/>
      <w:numFmt w:val="decimal"/>
      <w:lvlText w:val="%1.1.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8" w15:restartNumberingAfterBreak="0">
    <w:nsid w:val="1EB672B4"/>
    <w:multiLevelType w:val="hybridMultilevel"/>
    <w:tmpl w:val="70E6B524"/>
    <w:lvl w:ilvl="0" w:tplc="B164BB2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9" w:hanging="360"/>
      </w:pPr>
    </w:lvl>
    <w:lvl w:ilvl="2" w:tplc="141A001B" w:tentative="1">
      <w:start w:val="1"/>
      <w:numFmt w:val="lowerRoman"/>
      <w:lvlText w:val="%3."/>
      <w:lvlJc w:val="right"/>
      <w:pPr>
        <w:ind w:left="2509" w:hanging="180"/>
      </w:pPr>
    </w:lvl>
    <w:lvl w:ilvl="3" w:tplc="141A000F" w:tentative="1">
      <w:start w:val="1"/>
      <w:numFmt w:val="decimal"/>
      <w:lvlText w:val="%4."/>
      <w:lvlJc w:val="left"/>
      <w:pPr>
        <w:ind w:left="3229" w:hanging="360"/>
      </w:pPr>
    </w:lvl>
    <w:lvl w:ilvl="4" w:tplc="141A0019" w:tentative="1">
      <w:start w:val="1"/>
      <w:numFmt w:val="lowerLetter"/>
      <w:lvlText w:val="%5."/>
      <w:lvlJc w:val="left"/>
      <w:pPr>
        <w:ind w:left="3949" w:hanging="360"/>
      </w:pPr>
    </w:lvl>
    <w:lvl w:ilvl="5" w:tplc="141A001B" w:tentative="1">
      <w:start w:val="1"/>
      <w:numFmt w:val="lowerRoman"/>
      <w:lvlText w:val="%6."/>
      <w:lvlJc w:val="right"/>
      <w:pPr>
        <w:ind w:left="4669" w:hanging="180"/>
      </w:pPr>
    </w:lvl>
    <w:lvl w:ilvl="6" w:tplc="141A000F" w:tentative="1">
      <w:start w:val="1"/>
      <w:numFmt w:val="decimal"/>
      <w:lvlText w:val="%7."/>
      <w:lvlJc w:val="left"/>
      <w:pPr>
        <w:ind w:left="5389" w:hanging="360"/>
      </w:pPr>
    </w:lvl>
    <w:lvl w:ilvl="7" w:tplc="141A0019" w:tentative="1">
      <w:start w:val="1"/>
      <w:numFmt w:val="lowerLetter"/>
      <w:lvlText w:val="%8."/>
      <w:lvlJc w:val="left"/>
      <w:pPr>
        <w:ind w:left="6109" w:hanging="360"/>
      </w:pPr>
    </w:lvl>
    <w:lvl w:ilvl="8" w:tplc="1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11014A9"/>
    <w:multiLevelType w:val="singleLevel"/>
    <w:tmpl w:val="F1F4D9E0"/>
    <w:lvl w:ilvl="0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hAnsi="Times New Roman" w:hint="default"/>
      </w:rPr>
    </w:lvl>
  </w:abstractNum>
  <w:abstractNum w:abstractNumId="10" w15:restartNumberingAfterBreak="0">
    <w:nsid w:val="24E5199E"/>
    <w:multiLevelType w:val="multilevel"/>
    <w:tmpl w:val="D86C256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3.%1.%2."/>
      <w:lvlJc w:val="right"/>
      <w:pPr>
        <w:ind w:left="2835" w:hanging="146"/>
      </w:pPr>
      <w:rPr>
        <w:rFonts w:hint="default"/>
      </w:rPr>
    </w:lvl>
    <w:lvl w:ilvl="3">
      <w:start w:val="1"/>
      <w:numFmt w:val="decimal"/>
      <w:lvlText w:val="%4.%1.%2.%3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 w15:restartNumberingAfterBreak="0">
    <w:nsid w:val="2BF350E5"/>
    <w:multiLevelType w:val="hybridMultilevel"/>
    <w:tmpl w:val="EA660AB8"/>
    <w:lvl w:ilvl="0" w:tplc="BE5A268A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01990"/>
    <w:multiLevelType w:val="multilevel"/>
    <w:tmpl w:val="118A4BC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30185532"/>
    <w:multiLevelType w:val="hybridMultilevel"/>
    <w:tmpl w:val="3DBCC0B8"/>
    <w:lvl w:ilvl="0" w:tplc="2A4CFA7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5686C"/>
    <w:multiLevelType w:val="hybridMultilevel"/>
    <w:tmpl w:val="85E28D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A1324"/>
    <w:multiLevelType w:val="hybridMultilevel"/>
    <w:tmpl w:val="482AD242"/>
    <w:lvl w:ilvl="0" w:tplc="088A0C1E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9" w:hanging="360"/>
      </w:pPr>
    </w:lvl>
    <w:lvl w:ilvl="2" w:tplc="141A001B" w:tentative="1">
      <w:start w:val="1"/>
      <w:numFmt w:val="lowerRoman"/>
      <w:lvlText w:val="%3."/>
      <w:lvlJc w:val="right"/>
      <w:pPr>
        <w:ind w:left="2509" w:hanging="180"/>
      </w:pPr>
    </w:lvl>
    <w:lvl w:ilvl="3" w:tplc="141A000F" w:tentative="1">
      <w:start w:val="1"/>
      <w:numFmt w:val="decimal"/>
      <w:lvlText w:val="%4."/>
      <w:lvlJc w:val="left"/>
      <w:pPr>
        <w:ind w:left="3229" w:hanging="360"/>
      </w:pPr>
    </w:lvl>
    <w:lvl w:ilvl="4" w:tplc="141A0019" w:tentative="1">
      <w:start w:val="1"/>
      <w:numFmt w:val="lowerLetter"/>
      <w:lvlText w:val="%5."/>
      <w:lvlJc w:val="left"/>
      <w:pPr>
        <w:ind w:left="3949" w:hanging="360"/>
      </w:pPr>
    </w:lvl>
    <w:lvl w:ilvl="5" w:tplc="141A001B" w:tentative="1">
      <w:start w:val="1"/>
      <w:numFmt w:val="lowerRoman"/>
      <w:lvlText w:val="%6."/>
      <w:lvlJc w:val="right"/>
      <w:pPr>
        <w:ind w:left="4669" w:hanging="180"/>
      </w:pPr>
    </w:lvl>
    <w:lvl w:ilvl="6" w:tplc="141A000F" w:tentative="1">
      <w:start w:val="1"/>
      <w:numFmt w:val="decimal"/>
      <w:lvlText w:val="%7."/>
      <w:lvlJc w:val="left"/>
      <w:pPr>
        <w:ind w:left="5389" w:hanging="360"/>
      </w:pPr>
    </w:lvl>
    <w:lvl w:ilvl="7" w:tplc="141A0019" w:tentative="1">
      <w:start w:val="1"/>
      <w:numFmt w:val="lowerLetter"/>
      <w:lvlText w:val="%8."/>
      <w:lvlJc w:val="left"/>
      <w:pPr>
        <w:ind w:left="6109" w:hanging="360"/>
      </w:pPr>
    </w:lvl>
    <w:lvl w:ilvl="8" w:tplc="1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69401A"/>
    <w:multiLevelType w:val="hybridMultilevel"/>
    <w:tmpl w:val="D270BC3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F4775"/>
    <w:multiLevelType w:val="multilevel"/>
    <w:tmpl w:val="A14696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C024661"/>
    <w:multiLevelType w:val="hybridMultilevel"/>
    <w:tmpl w:val="CFBA96B8"/>
    <w:lvl w:ilvl="0" w:tplc="A2981D92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9" w:hanging="360"/>
      </w:pPr>
    </w:lvl>
    <w:lvl w:ilvl="2" w:tplc="141A001B" w:tentative="1">
      <w:start w:val="1"/>
      <w:numFmt w:val="lowerRoman"/>
      <w:lvlText w:val="%3."/>
      <w:lvlJc w:val="right"/>
      <w:pPr>
        <w:ind w:left="2509" w:hanging="180"/>
      </w:pPr>
    </w:lvl>
    <w:lvl w:ilvl="3" w:tplc="141A000F" w:tentative="1">
      <w:start w:val="1"/>
      <w:numFmt w:val="decimal"/>
      <w:lvlText w:val="%4."/>
      <w:lvlJc w:val="left"/>
      <w:pPr>
        <w:ind w:left="3229" w:hanging="360"/>
      </w:pPr>
    </w:lvl>
    <w:lvl w:ilvl="4" w:tplc="141A0019" w:tentative="1">
      <w:start w:val="1"/>
      <w:numFmt w:val="lowerLetter"/>
      <w:lvlText w:val="%5."/>
      <w:lvlJc w:val="left"/>
      <w:pPr>
        <w:ind w:left="3949" w:hanging="360"/>
      </w:pPr>
    </w:lvl>
    <w:lvl w:ilvl="5" w:tplc="141A001B" w:tentative="1">
      <w:start w:val="1"/>
      <w:numFmt w:val="lowerRoman"/>
      <w:lvlText w:val="%6."/>
      <w:lvlJc w:val="right"/>
      <w:pPr>
        <w:ind w:left="4669" w:hanging="180"/>
      </w:pPr>
    </w:lvl>
    <w:lvl w:ilvl="6" w:tplc="141A000F" w:tentative="1">
      <w:start w:val="1"/>
      <w:numFmt w:val="decimal"/>
      <w:lvlText w:val="%7."/>
      <w:lvlJc w:val="left"/>
      <w:pPr>
        <w:ind w:left="5389" w:hanging="360"/>
      </w:pPr>
    </w:lvl>
    <w:lvl w:ilvl="7" w:tplc="141A0019" w:tentative="1">
      <w:start w:val="1"/>
      <w:numFmt w:val="lowerLetter"/>
      <w:lvlText w:val="%8."/>
      <w:lvlJc w:val="left"/>
      <w:pPr>
        <w:ind w:left="6109" w:hanging="360"/>
      </w:pPr>
    </w:lvl>
    <w:lvl w:ilvl="8" w:tplc="1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D9C4EB4"/>
    <w:multiLevelType w:val="multilevel"/>
    <w:tmpl w:val="798EC780"/>
    <w:lvl w:ilvl="0">
      <w:start w:val="1"/>
      <w:numFmt w:val="decimal"/>
      <w:lvlText w:val="1.%1."/>
      <w:lvlJc w:val="left"/>
      <w:pPr>
        <w:ind w:left="1429" w:hanging="36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0" w15:restartNumberingAfterBreak="0">
    <w:nsid w:val="40146EDC"/>
    <w:multiLevelType w:val="multilevel"/>
    <w:tmpl w:val="5178F824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3.%1.%2."/>
      <w:lvlJc w:val="right"/>
      <w:pPr>
        <w:ind w:left="2835" w:hanging="146"/>
      </w:pPr>
      <w:rPr>
        <w:rFonts w:hint="default"/>
      </w:rPr>
    </w:lvl>
    <w:lvl w:ilvl="3">
      <w:start w:val="1"/>
      <w:numFmt w:val="decimal"/>
      <w:lvlText w:val="%4.%1.%2.%3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1" w15:restartNumberingAfterBreak="0">
    <w:nsid w:val="52CA5139"/>
    <w:multiLevelType w:val="multilevel"/>
    <w:tmpl w:val="A00A2E74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3.%1.%2."/>
      <w:lvlJc w:val="right"/>
      <w:pPr>
        <w:ind w:left="2835" w:hanging="146"/>
      </w:pPr>
      <w:rPr>
        <w:rFonts w:hint="default"/>
      </w:rPr>
    </w:lvl>
    <w:lvl w:ilvl="3">
      <w:start w:val="1"/>
      <w:numFmt w:val="decimal"/>
      <w:lvlText w:val="%4.%1.%2.%3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2" w15:restartNumberingAfterBreak="0">
    <w:nsid w:val="5AE07DB4"/>
    <w:multiLevelType w:val="hybridMultilevel"/>
    <w:tmpl w:val="07EEAA84"/>
    <w:lvl w:ilvl="0" w:tplc="D4069A04">
      <w:start w:val="1"/>
      <w:numFmt w:val="decimal"/>
      <w:lvlText w:val="%1.)"/>
      <w:lvlJc w:val="left"/>
      <w:pPr>
        <w:ind w:left="1429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2149" w:hanging="360"/>
      </w:pPr>
    </w:lvl>
    <w:lvl w:ilvl="2" w:tplc="141A001B" w:tentative="1">
      <w:start w:val="1"/>
      <w:numFmt w:val="lowerRoman"/>
      <w:lvlText w:val="%3."/>
      <w:lvlJc w:val="right"/>
      <w:pPr>
        <w:ind w:left="2869" w:hanging="180"/>
      </w:pPr>
    </w:lvl>
    <w:lvl w:ilvl="3" w:tplc="141A000F" w:tentative="1">
      <w:start w:val="1"/>
      <w:numFmt w:val="decimal"/>
      <w:lvlText w:val="%4."/>
      <w:lvlJc w:val="left"/>
      <w:pPr>
        <w:ind w:left="3589" w:hanging="360"/>
      </w:pPr>
    </w:lvl>
    <w:lvl w:ilvl="4" w:tplc="141A0019" w:tentative="1">
      <w:start w:val="1"/>
      <w:numFmt w:val="lowerLetter"/>
      <w:lvlText w:val="%5."/>
      <w:lvlJc w:val="left"/>
      <w:pPr>
        <w:ind w:left="4309" w:hanging="360"/>
      </w:pPr>
    </w:lvl>
    <w:lvl w:ilvl="5" w:tplc="141A001B" w:tentative="1">
      <w:start w:val="1"/>
      <w:numFmt w:val="lowerRoman"/>
      <w:lvlText w:val="%6."/>
      <w:lvlJc w:val="right"/>
      <w:pPr>
        <w:ind w:left="5029" w:hanging="180"/>
      </w:pPr>
    </w:lvl>
    <w:lvl w:ilvl="6" w:tplc="141A000F" w:tentative="1">
      <w:start w:val="1"/>
      <w:numFmt w:val="decimal"/>
      <w:lvlText w:val="%7."/>
      <w:lvlJc w:val="left"/>
      <w:pPr>
        <w:ind w:left="5749" w:hanging="360"/>
      </w:pPr>
    </w:lvl>
    <w:lvl w:ilvl="7" w:tplc="141A0019" w:tentative="1">
      <w:start w:val="1"/>
      <w:numFmt w:val="lowerLetter"/>
      <w:lvlText w:val="%8."/>
      <w:lvlJc w:val="left"/>
      <w:pPr>
        <w:ind w:left="6469" w:hanging="360"/>
      </w:pPr>
    </w:lvl>
    <w:lvl w:ilvl="8" w:tplc="1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B620BA2"/>
    <w:multiLevelType w:val="hybridMultilevel"/>
    <w:tmpl w:val="102260DE"/>
    <w:lvl w:ilvl="0" w:tplc="198A3A94">
      <w:start w:val="1"/>
      <w:numFmt w:val="decimal"/>
      <w:lvlText w:val="1.%1"/>
      <w:lvlJc w:val="left"/>
      <w:pPr>
        <w:ind w:left="2136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2856" w:hanging="360"/>
      </w:pPr>
    </w:lvl>
    <w:lvl w:ilvl="2" w:tplc="141A001B" w:tentative="1">
      <w:start w:val="1"/>
      <w:numFmt w:val="lowerRoman"/>
      <w:lvlText w:val="%3."/>
      <w:lvlJc w:val="right"/>
      <w:pPr>
        <w:ind w:left="3576" w:hanging="180"/>
      </w:pPr>
    </w:lvl>
    <w:lvl w:ilvl="3" w:tplc="141A000F" w:tentative="1">
      <w:start w:val="1"/>
      <w:numFmt w:val="decimal"/>
      <w:lvlText w:val="%4."/>
      <w:lvlJc w:val="left"/>
      <w:pPr>
        <w:ind w:left="4296" w:hanging="360"/>
      </w:pPr>
    </w:lvl>
    <w:lvl w:ilvl="4" w:tplc="141A0019" w:tentative="1">
      <w:start w:val="1"/>
      <w:numFmt w:val="lowerLetter"/>
      <w:lvlText w:val="%5."/>
      <w:lvlJc w:val="left"/>
      <w:pPr>
        <w:ind w:left="5016" w:hanging="360"/>
      </w:pPr>
    </w:lvl>
    <w:lvl w:ilvl="5" w:tplc="141A001B" w:tentative="1">
      <w:start w:val="1"/>
      <w:numFmt w:val="lowerRoman"/>
      <w:lvlText w:val="%6."/>
      <w:lvlJc w:val="right"/>
      <w:pPr>
        <w:ind w:left="5736" w:hanging="180"/>
      </w:pPr>
    </w:lvl>
    <w:lvl w:ilvl="6" w:tplc="141A000F" w:tentative="1">
      <w:start w:val="1"/>
      <w:numFmt w:val="decimal"/>
      <w:lvlText w:val="%7."/>
      <w:lvlJc w:val="left"/>
      <w:pPr>
        <w:ind w:left="6456" w:hanging="360"/>
      </w:pPr>
    </w:lvl>
    <w:lvl w:ilvl="7" w:tplc="141A0019" w:tentative="1">
      <w:start w:val="1"/>
      <w:numFmt w:val="lowerLetter"/>
      <w:lvlText w:val="%8."/>
      <w:lvlJc w:val="left"/>
      <w:pPr>
        <w:ind w:left="7176" w:hanging="360"/>
      </w:pPr>
    </w:lvl>
    <w:lvl w:ilvl="8" w:tplc="141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4" w15:restartNumberingAfterBreak="0">
    <w:nsid w:val="655D7D33"/>
    <w:multiLevelType w:val="hybridMultilevel"/>
    <w:tmpl w:val="7082C12C"/>
    <w:lvl w:ilvl="0" w:tplc="19ECDBDA">
      <w:start w:val="1"/>
      <w:numFmt w:val="decimal"/>
      <w:lvlText w:val="%1.1.1.1"/>
      <w:lvlJc w:val="left"/>
      <w:pPr>
        <w:ind w:left="1429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2149" w:hanging="360"/>
      </w:pPr>
    </w:lvl>
    <w:lvl w:ilvl="2" w:tplc="141A001B" w:tentative="1">
      <w:start w:val="1"/>
      <w:numFmt w:val="lowerRoman"/>
      <w:lvlText w:val="%3."/>
      <w:lvlJc w:val="right"/>
      <w:pPr>
        <w:ind w:left="2869" w:hanging="180"/>
      </w:pPr>
    </w:lvl>
    <w:lvl w:ilvl="3" w:tplc="141A000F" w:tentative="1">
      <w:start w:val="1"/>
      <w:numFmt w:val="decimal"/>
      <w:lvlText w:val="%4."/>
      <w:lvlJc w:val="left"/>
      <w:pPr>
        <w:ind w:left="3589" w:hanging="360"/>
      </w:pPr>
    </w:lvl>
    <w:lvl w:ilvl="4" w:tplc="141A0019" w:tentative="1">
      <w:start w:val="1"/>
      <w:numFmt w:val="lowerLetter"/>
      <w:lvlText w:val="%5."/>
      <w:lvlJc w:val="left"/>
      <w:pPr>
        <w:ind w:left="4309" w:hanging="360"/>
      </w:pPr>
    </w:lvl>
    <w:lvl w:ilvl="5" w:tplc="141A001B" w:tentative="1">
      <w:start w:val="1"/>
      <w:numFmt w:val="lowerRoman"/>
      <w:lvlText w:val="%6."/>
      <w:lvlJc w:val="right"/>
      <w:pPr>
        <w:ind w:left="5029" w:hanging="180"/>
      </w:pPr>
    </w:lvl>
    <w:lvl w:ilvl="6" w:tplc="141A000F" w:tentative="1">
      <w:start w:val="1"/>
      <w:numFmt w:val="decimal"/>
      <w:lvlText w:val="%7."/>
      <w:lvlJc w:val="left"/>
      <w:pPr>
        <w:ind w:left="5749" w:hanging="360"/>
      </w:pPr>
    </w:lvl>
    <w:lvl w:ilvl="7" w:tplc="141A0019" w:tentative="1">
      <w:start w:val="1"/>
      <w:numFmt w:val="lowerLetter"/>
      <w:lvlText w:val="%8."/>
      <w:lvlJc w:val="left"/>
      <w:pPr>
        <w:ind w:left="6469" w:hanging="360"/>
      </w:pPr>
    </w:lvl>
    <w:lvl w:ilvl="8" w:tplc="1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4647772"/>
    <w:multiLevelType w:val="hybridMultilevel"/>
    <w:tmpl w:val="8444C99E"/>
    <w:lvl w:ilvl="0" w:tplc="1892FDE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9" w:hanging="360"/>
      </w:pPr>
    </w:lvl>
    <w:lvl w:ilvl="2" w:tplc="141A001B" w:tentative="1">
      <w:start w:val="1"/>
      <w:numFmt w:val="lowerRoman"/>
      <w:lvlText w:val="%3."/>
      <w:lvlJc w:val="right"/>
      <w:pPr>
        <w:ind w:left="2509" w:hanging="180"/>
      </w:pPr>
    </w:lvl>
    <w:lvl w:ilvl="3" w:tplc="141A000F" w:tentative="1">
      <w:start w:val="1"/>
      <w:numFmt w:val="decimal"/>
      <w:lvlText w:val="%4."/>
      <w:lvlJc w:val="left"/>
      <w:pPr>
        <w:ind w:left="3229" w:hanging="360"/>
      </w:pPr>
    </w:lvl>
    <w:lvl w:ilvl="4" w:tplc="141A0019" w:tentative="1">
      <w:start w:val="1"/>
      <w:numFmt w:val="lowerLetter"/>
      <w:lvlText w:val="%5."/>
      <w:lvlJc w:val="left"/>
      <w:pPr>
        <w:ind w:left="3949" w:hanging="360"/>
      </w:pPr>
    </w:lvl>
    <w:lvl w:ilvl="5" w:tplc="141A001B" w:tentative="1">
      <w:start w:val="1"/>
      <w:numFmt w:val="lowerRoman"/>
      <w:lvlText w:val="%6."/>
      <w:lvlJc w:val="right"/>
      <w:pPr>
        <w:ind w:left="4669" w:hanging="180"/>
      </w:pPr>
    </w:lvl>
    <w:lvl w:ilvl="6" w:tplc="141A000F" w:tentative="1">
      <w:start w:val="1"/>
      <w:numFmt w:val="decimal"/>
      <w:lvlText w:val="%7."/>
      <w:lvlJc w:val="left"/>
      <w:pPr>
        <w:ind w:left="5389" w:hanging="360"/>
      </w:pPr>
    </w:lvl>
    <w:lvl w:ilvl="7" w:tplc="141A0019" w:tentative="1">
      <w:start w:val="1"/>
      <w:numFmt w:val="lowerLetter"/>
      <w:lvlText w:val="%8."/>
      <w:lvlJc w:val="left"/>
      <w:pPr>
        <w:ind w:left="6109" w:hanging="360"/>
      </w:pPr>
    </w:lvl>
    <w:lvl w:ilvl="8" w:tplc="1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564615F"/>
    <w:multiLevelType w:val="multilevel"/>
    <w:tmpl w:val="23A00F9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3.%1.%2."/>
      <w:lvlJc w:val="right"/>
      <w:pPr>
        <w:ind w:left="2835" w:hanging="146"/>
      </w:pPr>
      <w:rPr>
        <w:rFonts w:hint="default"/>
      </w:rPr>
    </w:lvl>
    <w:lvl w:ilvl="3">
      <w:start w:val="1"/>
      <w:numFmt w:val="decimal"/>
      <w:lvlText w:val="%4.%1.%2.%3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 w15:restartNumberingAfterBreak="0">
    <w:nsid w:val="77460803"/>
    <w:multiLevelType w:val="multilevel"/>
    <w:tmpl w:val="EED2A82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2835" w:hanging="146"/>
      </w:pPr>
      <w:rPr>
        <w:rFonts w:hint="default"/>
      </w:rPr>
    </w:lvl>
    <w:lvl w:ilvl="3">
      <w:start w:val="1"/>
      <w:numFmt w:val="decimal"/>
      <w:lvlText w:val="%4.%1.%2.%3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 w15:restartNumberingAfterBreak="0">
    <w:nsid w:val="7CD25A5E"/>
    <w:multiLevelType w:val="hybridMultilevel"/>
    <w:tmpl w:val="26365852"/>
    <w:lvl w:ilvl="0" w:tplc="3C888BBC">
      <w:start w:val="1"/>
      <w:numFmt w:val="bullet"/>
      <w:lvlText w:val="-"/>
      <w:lvlJc w:val="left"/>
      <w:pPr>
        <w:ind w:left="1069" w:hanging="360"/>
      </w:pPr>
      <w:rPr>
        <w:rFonts w:ascii="Times New Roman" w:eastAsia="Arial Unicode MS" w:hAnsi="Times New Roman" w:cs="Times New Roman" w:hint="default"/>
      </w:rPr>
    </w:lvl>
    <w:lvl w:ilvl="1" w:tplc="141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E432B2D"/>
    <w:multiLevelType w:val="hybridMultilevel"/>
    <w:tmpl w:val="27265EA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7"/>
  </w:num>
  <w:num w:numId="4">
    <w:abstractNumId w:val="24"/>
  </w:num>
  <w:num w:numId="5">
    <w:abstractNumId w:val="28"/>
  </w:num>
  <w:num w:numId="6">
    <w:abstractNumId w:val="1"/>
    <w:lvlOverride w:ilvl="0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lvl w:ilvl="0">
        <w:start w:val="1"/>
        <w:numFmt w:val="decimal"/>
        <w:lvlText w:val="%1."/>
        <w:lvlJc w:val="left"/>
        <w:pPr>
          <w:ind w:left="1429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1%1."/>
        <w:lvlJc w:val="left"/>
        <w:pPr>
          <w:ind w:left="2149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%1.%2."/>
        <w:lvlJc w:val="right"/>
        <w:pPr>
          <w:ind w:left="2835" w:hanging="146"/>
        </w:pPr>
        <w:rPr>
          <w:rFonts w:hint="default"/>
        </w:rPr>
      </w:lvl>
    </w:lvlOverride>
    <w:lvlOverride w:ilvl="3">
      <w:lvl w:ilvl="3">
        <w:start w:val="1"/>
        <w:numFmt w:val="decimal"/>
        <w:lvlText w:val="%4.%1.%2.%3"/>
        <w:lvlJc w:val="left"/>
        <w:pPr>
          <w:ind w:left="3589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09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29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49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69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189" w:hanging="180"/>
        </w:pPr>
        <w:rPr>
          <w:rFonts w:hint="default"/>
        </w:rPr>
      </w:lvl>
    </w:lvlOverride>
  </w:num>
  <w:num w:numId="9">
    <w:abstractNumId w:val="21"/>
    <w:lvlOverride w:ilvl="0">
      <w:lvl w:ilvl="0">
        <w:start w:val="1"/>
        <w:numFmt w:val="decimal"/>
        <w:lvlText w:val="%1."/>
        <w:lvlJc w:val="left"/>
        <w:pPr>
          <w:ind w:left="1429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"/>
        <w:lvlJc w:val="left"/>
        <w:pPr>
          <w:ind w:left="2149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%1.%2."/>
        <w:lvlJc w:val="right"/>
        <w:pPr>
          <w:ind w:left="2835" w:hanging="146"/>
        </w:pPr>
        <w:rPr>
          <w:rFonts w:hint="default"/>
        </w:rPr>
      </w:lvl>
    </w:lvlOverride>
    <w:lvlOverride w:ilvl="3">
      <w:lvl w:ilvl="3">
        <w:start w:val="1"/>
        <w:numFmt w:val="decimal"/>
        <w:lvlText w:val="%4.%1.%2.%3"/>
        <w:lvlJc w:val="left"/>
        <w:pPr>
          <w:ind w:left="3589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09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29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49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69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189" w:hanging="180"/>
        </w:pPr>
        <w:rPr>
          <w:rFonts w:hint="default"/>
        </w:rPr>
      </w:lvl>
    </w:lvlOverride>
  </w:num>
  <w:num w:numId="10">
    <w:abstractNumId w:val="20"/>
  </w:num>
  <w:num w:numId="11">
    <w:abstractNumId w:val="26"/>
  </w:num>
  <w:num w:numId="12">
    <w:abstractNumId w:val="27"/>
  </w:num>
  <w:num w:numId="13">
    <w:abstractNumId w:val="10"/>
  </w:num>
  <w:num w:numId="14">
    <w:abstractNumId w:val="27"/>
    <w:lvlOverride w:ilvl="0">
      <w:lvl w:ilvl="0">
        <w:start w:val="1"/>
        <w:numFmt w:val="decimal"/>
        <w:lvlText w:val="%1."/>
        <w:lvlJc w:val="left"/>
        <w:pPr>
          <w:ind w:left="1429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2149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right"/>
        <w:pPr>
          <w:ind w:left="2835" w:hanging="146"/>
        </w:pPr>
        <w:rPr>
          <w:rFonts w:hint="default"/>
        </w:rPr>
      </w:lvl>
    </w:lvlOverride>
    <w:lvlOverride w:ilvl="3">
      <w:lvl w:ilvl="3">
        <w:start w:val="1"/>
        <w:numFmt w:val="decimal"/>
        <w:lvlText w:val="%4.%1.%2.%3"/>
        <w:lvlJc w:val="left"/>
        <w:pPr>
          <w:ind w:left="3589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4309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29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49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69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189" w:hanging="180"/>
        </w:pPr>
        <w:rPr>
          <w:rFonts w:hint="default"/>
        </w:rPr>
      </w:lvl>
    </w:lvlOverride>
  </w:num>
  <w:num w:numId="15">
    <w:abstractNumId w:val="19"/>
  </w:num>
  <w:num w:numId="16">
    <w:abstractNumId w:val="5"/>
  </w:num>
  <w:num w:numId="17">
    <w:abstractNumId w:val="0"/>
  </w:num>
  <w:num w:numId="18">
    <w:abstractNumId w:val="8"/>
  </w:num>
  <w:num w:numId="19">
    <w:abstractNumId w:val="25"/>
  </w:num>
  <w:num w:numId="20">
    <w:abstractNumId w:val="2"/>
  </w:num>
  <w:num w:numId="21">
    <w:abstractNumId w:val="22"/>
  </w:num>
  <w:num w:numId="22">
    <w:abstractNumId w:val="15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3"/>
  </w:num>
  <w:num w:numId="26">
    <w:abstractNumId w:val="9"/>
  </w:num>
  <w:num w:numId="27">
    <w:abstractNumId w:val="4"/>
  </w:num>
  <w:num w:numId="28">
    <w:abstractNumId w:val="29"/>
  </w:num>
  <w:num w:numId="29">
    <w:abstractNumId w:val="13"/>
  </w:num>
  <w:num w:numId="30">
    <w:abstractNumId w:val="18"/>
  </w:num>
  <w:num w:numId="31">
    <w:abstractNumId w:val="17"/>
  </w:num>
  <w:num w:numId="32">
    <w:abstractNumId w:val="6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23"/>
  </w:num>
  <w:num w:numId="36">
    <w:abstractNumId w:val="16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EF"/>
    <w:rsid w:val="0000022F"/>
    <w:rsid w:val="00001D77"/>
    <w:rsid w:val="00002BD3"/>
    <w:rsid w:val="00010802"/>
    <w:rsid w:val="00011673"/>
    <w:rsid w:val="000133AB"/>
    <w:rsid w:val="00016A55"/>
    <w:rsid w:val="0002322C"/>
    <w:rsid w:val="000247BA"/>
    <w:rsid w:val="000363A4"/>
    <w:rsid w:val="0005718B"/>
    <w:rsid w:val="00065F3F"/>
    <w:rsid w:val="00072F30"/>
    <w:rsid w:val="0009190E"/>
    <w:rsid w:val="00092DB8"/>
    <w:rsid w:val="00095217"/>
    <w:rsid w:val="000A05D3"/>
    <w:rsid w:val="000A3B7E"/>
    <w:rsid w:val="000C0BAC"/>
    <w:rsid w:val="000C1776"/>
    <w:rsid w:val="000C6486"/>
    <w:rsid w:val="000E272E"/>
    <w:rsid w:val="000E450A"/>
    <w:rsid w:val="00100533"/>
    <w:rsid w:val="00110547"/>
    <w:rsid w:val="00111444"/>
    <w:rsid w:val="0012605F"/>
    <w:rsid w:val="001332A3"/>
    <w:rsid w:val="0016317A"/>
    <w:rsid w:val="00163C11"/>
    <w:rsid w:val="001662F5"/>
    <w:rsid w:val="00166979"/>
    <w:rsid w:val="00172C6F"/>
    <w:rsid w:val="001912E5"/>
    <w:rsid w:val="001A0C4D"/>
    <w:rsid w:val="001A2AF1"/>
    <w:rsid w:val="001A779B"/>
    <w:rsid w:val="001B1A93"/>
    <w:rsid w:val="001B3FFB"/>
    <w:rsid w:val="001B6D9F"/>
    <w:rsid w:val="001C50BC"/>
    <w:rsid w:val="001C6CF2"/>
    <w:rsid w:val="001D30C8"/>
    <w:rsid w:val="001D3C39"/>
    <w:rsid w:val="001E05F4"/>
    <w:rsid w:val="001E4502"/>
    <w:rsid w:val="001E6B07"/>
    <w:rsid w:val="001F3BAD"/>
    <w:rsid w:val="002025BB"/>
    <w:rsid w:val="002126AC"/>
    <w:rsid w:val="00232711"/>
    <w:rsid w:val="00235709"/>
    <w:rsid w:val="002414EC"/>
    <w:rsid w:val="00245938"/>
    <w:rsid w:val="00246D79"/>
    <w:rsid w:val="00265745"/>
    <w:rsid w:val="00274D35"/>
    <w:rsid w:val="002877FF"/>
    <w:rsid w:val="002A0214"/>
    <w:rsid w:val="002B1326"/>
    <w:rsid w:val="002C266C"/>
    <w:rsid w:val="002D3D02"/>
    <w:rsid w:val="002D6B1A"/>
    <w:rsid w:val="002E5CA6"/>
    <w:rsid w:val="002E71A7"/>
    <w:rsid w:val="002F44F9"/>
    <w:rsid w:val="002F5589"/>
    <w:rsid w:val="00303BF7"/>
    <w:rsid w:val="00306E77"/>
    <w:rsid w:val="00307FAA"/>
    <w:rsid w:val="00313018"/>
    <w:rsid w:val="003136BA"/>
    <w:rsid w:val="003143CD"/>
    <w:rsid w:val="003160D2"/>
    <w:rsid w:val="00316632"/>
    <w:rsid w:val="00321B79"/>
    <w:rsid w:val="00331334"/>
    <w:rsid w:val="0033211F"/>
    <w:rsid w:val="00332494"/>
    <w:rsid w:val="0034586E"/>
    <w:rsid w:val="00345AC7"/>
    <w:rsid w:val="00371C50"/>
    <w:rsid w:val="0038020B"/>
    <w:rsid w:val="003815F6"/>
    <w:rsid w:val="003A5241"/>
    <w:rsid w:val="003C3507"/>
    <w:rsid w:val="003C3681"/>
    <w:rsid w:val="003C6EC8"/>
    <w:rsid w:val="003D3CB9"/>
    <w:rsid w:val="003D5663"/>
    <w:rsid w:val="003E69D1"/>
    <w:rsid w:val="003F4ACD"/>
    <w:rsid w:val="003F4E78"/>
    <w:rsid w:val="00403809"/>
    <w:rsid w:val="00404738"/>
    <w:rsid w:val="00406885"/>
    <w:rsid w:val="00407253"/>
    <w:rsid w:val="00407B94"/>
    <w:rsid w:val="00411592"/>
    <w:rsid w:val="0043130D"/>
    <w:rsid w:val="00434944"/>
    <w:rsid w:val="0043654E"/>
    <w:rsid w:val="0044367A"/>
    <w:rsid w:val="00446166"/>
    <w:rsid w:val="00495F7A"/>
    <w:rsid w:val="00495F91"/>
    <w:rsid w:val="004964E6"/>
    <w:rsid w:val="004A199E"/>
    <w:rsid w:val="004A417F"/>
    <w:rsid w:val="004B0D30"/>
    <w:rsid w:val="004C0511"/>
    <w:rsid w:val="004E385A"/>
    <w:rsid w:val="004F6659"/>
    <w:rsid w:val="005201B7"/>
    <w:rsid w:val="00520366"/>
    <w:rsid w:val="00522301"/>
    <w:rsid w:val="00525381"/>
    <w:rsid w:val="00553143"/>
    <w:rsid w:val="00554739"/>
    <w:rsid w:val="00557A8D"/>
    <w:rsid w:val="00561983"/>
    <w:rsid w:val="00562AA4"/>
    <w:rsid w:val="0056343C"/>
    <w:rsid w:val="00563F7F"/>
    <w:rsid w:val="00564829"/>
    <w:rsid w:val="00564917"/>
    <w:rsid w:val="00564F37"/>
    <w:rsid w:val="00570262"/>
    <w:rsid w:val="00570D70"/>
    <w:rsid w:val="00584C67"/>
    <w:rsid w:val="0058668F"/>
    <w:rsid w:val="005A2334"/>
    <w:rsid w:val="005C7690"/>
    <w:rsid w:val="005E294C"/>
    <w:rsid w:val="005E5665"/>
    <w:rsid w:val="005E6AB9"/>
    <w:rsid w:val="005F0285"/>
    <w:rsid w:val="005F4827"/>
    <w:rsid w:val="00601680"/>
    <w:rsid w:val="00605FA3"/>
    <w:rsid w:val="0060697B"/>
    <w:rsid w:val="00607957"/>
    <w:rsid w:val="00607F31"/>
    <w:rsid w:val="00610562"/>
    <w:rsid w:val="00615E70"/>
    <w:rsid w:val="0062379A"/>
    <w:rsid w:val="00646B81"/>
    <w:rsid w:val="00647443"/>
    <w:rsid w:val="0066690D"/>
    <w:rsid w:val="00681DEB"/>
    <w:rsid w:val="00691DF0"/>
    <w:rsid w:val="006A2136"/>
    <w:rsid w:val="006A5A5B"/>
    <w:rsid w:val="006A7A3B"/>
    <w:rsid w:val="006C1855"/>
    <w:rsid w:val="006C2FBD"/>
    <w:rsid w:val="006C5681"/>
    <w:rsid w:val="006D0240"/>
    <w:rsid w:val="006F256A"/>
    <w:rsid w:val="0070362A"/>
    <w:rsid w:val="007037EE"/>
    <w:rsid w:val="007073FF"/>
    <w:rsid w:val="00712B20"/>
    <w:rsid w:val="007137CC"/>
    <w:rsid w:val="007157E5"/>
    <w:rsid w:val="00732AA7"/>
    <w:rsid w:val="007363E2"/>
    <w:rsid w:val="00744D8B"/>
    <w:rsid w:val="00756744"/>
    <w:rsid w:val="00792852"/>
    <w:rsid w:val="007A171E"/>
    <w:rsid w:val="007A5CD6"/>
    <w:rsid w:val="007A694B"/>
    <w:rsid w:val="007B7335"/>
    <w:rsid w:val="007C671A"/>
    <w:rsid w:val="007D7891"/>
    <w:rsid w:val="007D7FF3"/>
    <w:rsid w:val="007E4F11"/>
    <w:rsid w:val="007F0FBD"/>
    <w:rsid w:val="007F1998"/>
    <w:rsid w:val="007F2646"/>
    <w:rsid w:val="007F64B9"/>
    <w:rsid w:val="00802BB5"/>
    <w:rsid w:val="008038DF"/>
    <w:rsid w:val="008058F5"/>
    <w:rsid w:val="008118B3"/>
    <w:rsid w:val="00825F08"/>
    <w:rsid w:val="0084616B"/>
    <w:rsid w:val="008531EF"/>
    <w:rsid w:val="00863152"/>
    <w:rsid w:val="008673DA"/>
    <w:rsid w:val="0088634B"/>
    <w:rsid w:val="008A35A6"/>
    <w:rsid w:val="008C0416"/>
    <w:rsid w:val="008E5D34"/>
    <w:rsid w:val="008E7BA0"/>
    <w:rsid w:val="008F3C1D"/>
    <w:rsid w:val="0090121D"/>
    <w:rsid w:val="00905AAD"/>
    <w:rsid w:val="00905F76"/>
    <w:rsid w:val="00913425"/>
    <w:rsid w:val="009228C5"/>
    <w:rsid w:val="0093013A"/>
    <w:rsid w:val="0093687A"/>
    <w:rsid w:val="00946B8C"/>
    <w:rsid w:val="00950587"/>
    <w:rsid w:val="009566CF"/>
    <w:rsid w:val="00971D46"/>
    <w:rsid w:val="00984046"/>
    <w:rsid w:val="009868BC"/>
    <w:rsid w:val="00994358"/>
    <w:rsid w:val="009946B2"/>
    <w:rsid w:val="009A1B4D"/>
    <w:rsid w:val="009A259C"/>
    <w:rsid w:val="009A5668"/>
    <w:rsid w:val="009B020A"/>
    <w:rsid w:val="009C20F3"/>
    <w:rsid w:val="009C2DBC"/>
    <w:rsid w:val="009C5882"/>
    <w:rsid w:val="009C6A44"/>
    <w:rsid w:val="009D315A"/>
    <w:rsid w:val="009E1980"/>
    <w:rsid w:val="009E5FD8"/>
    <w:rsid w:val="009F1885"/>
    <w:rsid w:val="009F4D1F"/>
    <w:rsid w:val="00A01A83"/>
    <w:rsid w:val="00A04F7F"/>
    <w:rsid w:val="00A45E62"/>
    <w:rsid w:val="00A525D0"/>
    <w:rsid w:val="00A576A6"/>
    <w:rsid w:val="00A6535D"/>
    <w:rsid w:val="00A759E8"/>
    <w:rsid w:val="00A77DFA"/>
    <w:rsid w:val="00A85EDC"/>
    <w:rsid w:val="00A9698F"/>
    <w:rsid w:val="00AB2600"/>
    <w:rsid w:val="00AB620C"/>
    <w:rsid w:val="00AD3C62"/>
    <w:rsid w:val="00AE731F"/>
    <w:rsid w:val="00AE7BFA"/>
    <w:rsid w:val="00AF4A19"/>
    <w:rsid w:val="00AF6DE5"/>
    <w:rsid w:val="00B0192B"/>
    <w:rsid w:val="00B05A7F"/>
    <w:rsid w:val="00B10235"/>
    <w:rsid w:val="00B13CAE"/>
    <w:rsid w:val="00B17F2B"/>
    <w:rsid w:val="00B21AE5"/>
    <w:rsid w:val="00B276FF"/>
    <w:rsid w:val="00B32532"/>
    <w:rsid w:val="00B325CF"/>
    <w:rsid w:val="00B36E92"/>
    <w:rsid w:val="00B4100B"/>
    <w:rsid w:val="00B432ED"/>
    <w:rsid w:val="00B47191"/>
    <w:rsid w:val="00B473C6"/>
    <w:rsid w:val="00B47883"/>
    <w:rsid w:val="00B5211F"/>
    <w:rsid w:val="00B6223D"/>
    <w:rsid w:val="00B64CEA"/>
    <w:rsid w:val="00B677CA"/>
    <w:rsid w:val="00B77302"/>
    <w:rsid w:val="00B86EDB"/>
    <w:rsid w:val="00BA36EE"/>
    <w:rsid w:val="00BB3B9E"/>
    <w:rsid w:val="00BB4D7C"/>
    <w:rsid w:val="00BD2488"/>
    <w:rsid w:val="00BD7105"/>
    <w:rsid w:val="00BD71EE"/>
    <w:rsid w:val="00BD7884"/>
    <w:rsid w:val="00BF124E"/>
    <w:rsid w:val="00C135FD"/>
    <w:rsid w:val="00C17DC4"/>
    <w:rsid w:val="00C22FBB"/>
    <w:rsid w:val="00C31A34"/>
    <w:rsid w:val="00C4163A"/>
    <w:rsid w:val="00C60742"/>
    <w:rsid w:val="00C611F3"/>
    <w:rsid w:val="00C66260"/>
    <w:rsid w:val="00C72808"/>
    <w:rsid w:val="00CB07C9"/>
    <w:rsid w:val="00CB1FB6"/>
    <w:rsid w:val="00CB5908"/>
    <w:rsid w:val="00CD2B6A"/>
    <w:rsid w:val="00CD5C59"/>
    <w:rsid w:val="00CE1AA1"/>
    <w:rsid w:val="00CE4997"/>
    <w:rsid w:val="00CE68EA"/>
    <w:rsid w:val="00CF298F"/>
    <w:rsid w:val="00D014FA"/>
    <w:rsid w:val="00D0163A"/>
    <w:rsid w:val="00D02B9E"/>
    <w:rsid w:val="00D041B1"/>
    <w:rsid w:val="00D050E8"/>
    <w:rsid w:val="00D17EDE"/>
    <w:rsid w:val="00D441EE"/>
    <w:rsid w:val="00D46E25"/>
    <w:rsid w:val="00D524E7"/>
    <w:rsid w:val="00D56C60"/>
    <w:rsid w:val="00D904DB"/>
    <w:rsid w:val="00D96BE1"/>
    <w:rsid w:val="00DA27AE"/>
    <w:rsid w:val="00DB1140"/>
    <w:rsid w:val="00DB42CC"/>
    <w:rsid w:val="00DD188B"/>
    <w:rsid w:val="00DE441E"/>
    <w:rsid w:val="00E054F6"/>
    <w:rsid w:val="00E05AC3"/>
    <w:rsid w:val="00E07D22"/>
    <w:rsid w:val="00E132E6"/>
    <w:rsid w:val="00E15698"/>
    <w:rsid w:val="00E20038"/>
    <w:rsid w:val="00E218B0"/>
    <w:rsid w:val="00E36F97"/>
    <w:rsid w:val="00E57ED3"/>
    <w:rsid w:val="00E60C63"/>
    <w:rsid w:val="00E658CA"/>
    <w:rsid w:val="00E65F17"/>
    <w:rsid w:val="00E76528"/>
    <w:rsid w:val="00E875D7"/>
    <w:rsid w:val="00EA33B1"/>
    <w:rsid w:val="00EB122F"/>
    <w:rsid w:val="00EB7CCF"/>
    <w:rsid w:val="00EB7D86"/>
    <w:rsid w:val="00EC29A7"/>
    <w:rsid w:val="00F017CB"/>
    <w:rsid w:val="00F01A54"/>
    <w:rsid w:val="00F039FC"/>
    <w:rsid w:val="00F25B5D"/>
    <w:rsid w:val="00F3311A"/>
    <w:rsid w:val="00F33891"/>
    <w:rsid w:val="00F35ABE"/>
    <w:rsid w:val="00F402D2"/>
    <w:rsid w:val="00F53B4B"/>
    <w:rsid w:val="00F607B2"/>
    <w:rsid w:val="00F66288"/>
    <w:rsid w:val="00F75792"/>
    <w:rsid w:val="00F849E5"/>
    <w:rsid w:val="00F970D3"/>
    <w:rsid w:val="00FA24B5"/>
    <w:rsid w:val="00FB40F5"/>
    <w:rsid w:val="00FB65F9"/>
    <w:rsid w:val="00FC133A"/>
    <w:rsid w:val="00FC6187"/>
    <w:rsid w:val="00FD137C"/>
    <w:rsid w:val="00FE6AD0"/>
    <w:rsid w:val="00FE6BF3"/>
    <w:rsid w:val="00FF1B1D"/>
    <w:rsid w:val="00FF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39E4EE-D5E9-4796-8754-A29BDF55C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AA7"/>
    <w:pPr>
      <w:spacing w:before="120" w:line="240" w:lineRule="auto"/>
      <w:ind w:firstLine="709"/>
    </w:pPr>
    <w:rPr>
      <w:rFonts w:ascii="Times New Roman" w:eastAsia="Arial Unicode MS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14EC"/>
    <w:pPr>
      <w:keepNext/>
      <w:keepLines/>
      <w:numPr>
        <w:numId w:val="34"/>
      </w:numPr>
      <w:spacing w:before="480" w:after="0"/>
      <w:outlineLvl w:val="0"/>
    </w:pPr>
    <w:rPr>
      <w:rFonts w:eastAsiaTheme="majorEastAsia" w:cstheme="majorBidi"/>
      <w:b/>
      <w:bCs/>
      <w:cap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3013A"/>
    <w:pPr>
      <w:keepNext/>
      <w:keepLines/>
      <w:numPr>
        <w:ilvl w:val="1"/>
        <w:numId w:val="34"/>
      </w:numPr>
      <w:spacing w:before="200" w:after="0" w:line="276" w:lineRule="auto"/>
      <w:ind w:left="578" w:hanging="578"/>
      <w:jc w:val="both"/>
      <w:outlineLvl w:val="1"/>
    </w:pPr>
    <w:rPr>
      <w:rFonts w:eastAsiaTheme="majorEastAsia" w:cstheme="majorBidi"/>
      <w:b/>
      <w:bCs/>
      <w:caps/>
      <w:color w:val="4F81BD" w:themeColor="accent1"/>
      <w:sz w:val="26"/>
      <w:szCs w:val="26"/>
      <w:lang w:val="hr-HR" w:eastAsia="hr-HR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3013A"/>
    <w:pPr>
      <w:keepNext/>
      <w:keepLines/>
      <w:numPr>
        <w:ilvl w:val="2"/>
        <w:numId w:val="34"/>
      </w:numPr>
      <w:spacing w:before="200" w:after="0"/>
      <w:outlineLvl w:val="2"/>
    </w:pPr>
    <w:rPr>
      <w:rFonts w:eastAsiaTheme="majorEastAsia" w:cstheme="majorBidi"/>
      <w:caps/>
      <w:lang w:val="hr-H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414EC"/>
    <w:pPr>
      <w:keepNext/>
      <w:keepLines/>
      <w:numPr>
        <w:ilvl w:val="3"/>
        <w:numId w:val="3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01D77"/>
    <w:pPr>
      <w:keepNext/>
      <w:keepLines/>
      <w:numPr>
        <w:ilvl w:val="4"/>
        <w:numId w:val="3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85EDC"/>
    <w:pPr>
      <w:keepNext/>
      <w:keepLines/>
      <w:numPr>
        <w:ilvl w:val="5"/>
        <w:numId w:val="3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5EDC"/>
    <w:pPr>
      <w:keepNext/>
      <w:keepLines/>
      <w:numPr>
        <w:ilvl w:val="6"/>
        <w:numId w:val="3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5EDC"/>
    <w:pPr>
      <w:keepNext/>
      <w:keepLines/>
      <w:numPr>
        <w:ilvl w:val="7"/>
        <w:numId w:val="3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5EDC"/>
    <w:pPr>
      <w:keepNext/>
      <w:keepLines/>
      <w:numPr>
        <w:ilvl w:val="8"/>
        <w:numId w:val="3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4EC"/>
    <w:rPr>
      <w:rFonts w:ascii="Times New Roman" w:eastAsiaTheme="majorEastAsia" w:hAnsi="Times New Roman" w:cstheme="majorBidi"/>
      <w:b/>
      <w:bCs/>
      <w:cap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3013A"/>
    <w:rPr>
      <w:rFonts w:ascii="Times New Roman" w:eastAsiaTheme="majorEastAsia" w:hAnsi="Times New Roman" w:cstheme="majorBidi"/>
      <w:b/>
      <w:bCs/>
      <w:caps/>
      <w:color w:val="4F81BD" w:themeColor="accent1"/>
      <w:sz w:val="26"/>
      <w:szCs w:val="26"/>
      <w:lang w:val="hr-HR"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93013A"/>
    <w:rPr>
      <w:rFonts w:ascii="Times New Roman" w:eastAsiaTheme="majorEastAsia" w:hAnsi="Times New Roman" w:cstheme="majorBidi"/>
      <w:caps/>
      <w:sz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rsid w:val="002414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NoSpacing">
    <w:name w:val="No Spacing"/>
    <w:link w:val="NoSpacingChar"/>
    <w:uiPriority w:val="1"/>
    <w:qFormat/>
    <w:rsid w:val="007137CC"/>
    <w:pPr>
      <w:numPr>
        <w:numId w:val="16"/>
      </w:numPr>
      <w:spacing w:after="0" w:line="240" w:lineRule="auto"/>
    </w:pPr>
    <w:rPr>
      <w:rFonts w:ascii="Arial Unicode MS" w:hAnsi="Arial Unicode MS"/>
    </w:rPr>
  </w:style>
  <w:style w:type="character" w:customStyle="1" w:styleId="NoSpacingChar">
    <w:name w:val="No Spacing Char"/>
    <w:basedOn w:val="DefaultParagraphFont"/>
    <w:link w:val="NoSpacing"/>
    <w:uiPriority w:val="1"/>
    <w:rsid w:val="007137CC"/>
    <w:rPr>
      <w:rFonts w:ascii="Arial Unicode MS" w:hAnsi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1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1E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E731F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001D77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88634B"/>
    <w:pPr>
      <w:spacing w:before="0"/>
    </w:pPr>
    <w:rPr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F256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F256A"/>
    <w:rPr>
      <w:rFonts w:ascii="Times New Roman" w:eastAsia="Arial Unicode MS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F256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F256A"/>
    <w:rPr>
      <w:rFonts w:ascii="Times New Roman" w:eastAsia="Arial Unicode MS" w:hAnsi="Times New Roman"/>
      <w:sz w:val="24"/>
    </w:rPr>
  </w:style>
  <w:style w:type="table" w:styleId="TableGrid">
    <w:name w:val="Table Grid"/>
    <w:basedOn w:val="TableNormal"/>
    <w:uiPriority w:val="59"/>
    <w:rsid w:val="006F2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qFormat/>
    <w:rsid w:val="007137CC"/>
    <w:rPr>
      <w:b/>
      <w:bCs/>
      <w:i/>
      <w:iCs/>
      <w:color w:val="4F81BD" w:themeColor="accent1"/>
    </w:rPr>
  </w:style>
  <w:style w:type="paragraph" w:customStyle="1" w:styleId="Default">
    <w:name w:val="Default"/>
    <w:rsid w:val="009505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9868BC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val="en-US" w:eastAsia="zh-CN"/>
    </w:rPr>
  </w:style>
  <w:style w:type="character" w:styleId="Strong">
    <w:name w:val="Strong"/>
    <w:basedOn w:val="DefaultParagraphFont"/>
    <w:qFormat/>
    <w:rsid w:val="009868BC"/>
    <w:rPr>
      <w:rFonts w:ascii="Arial" w:hAnsi="Arial"/>
      <w:b/>
      <w:bCs/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5B5D"/>
    <w:pPr>
      <w:numPr>
        <w:numId w:val="0"/>
      </w:numPr>
      <w:spacing w:line="276" w:lineRule="auto"/>
      <w:outlineLvl w:val="9"/>
    </w:pPr>
    <w:rPr>
      <w:rFonts w:asciiTheme="majorHAnsi" w:hAnsiTheme="majorHAnsi"/>
      <w:caps w:val="0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25B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25B5D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25B5D"/>
    <w:pPr>
      <w:spacing w:after="100"/>
      <w:ind w:left="480"/>
    </w:pPr>
  </w:style>
  <w:style w:type="character" w:styleId="Hyperlink">
    <w:name w:val="Hyperlink"/>
    <w:basedOn w:val="DefaultParagraphFont"/>
    <w:uiPriority w:val="99"/>
    <w:unhideWhenUsed/>
    <w:rsid w:val="00F25B5D"/>
    <w:rPr>
      <w:color w:val="0000FF" w:themeColor="hyperlink"/>
      <w:u w:val="single"/>
    </w:rPr>
  </w:style>
  <w:style w:type="table" w:styleId="LightList-Accent5">
    <w:name w:val="Light List Accent 5"/>
    <w:basedOn w:val="TableNormal"/>
    <w:uiPriority w:val="61"/>
    <w:rsid w:val="007C671A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rsid w:val="007C671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A85ED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5EDC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5E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5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4738"/>
    <w:pPr>
      <w:numPr>
        <w:ilvl w:val="1"/>
      </w:numPr>
      <w:spacing w:before="0" w:after="0"/>
      <w:ind w:firstLine="709"/>
    </w:pPr>
    <w:rPr>
      <w:rFonts w:asciiTheme="minorHAnsi" w:eastAsiaTheme="minorEastAsia" w:hAnsiTheme="minorHAnsi"/>
      <w:color w:val="1F497D" w:themeColor="text2"/>
      <w:szCs w:val="32"/>
      <w:lang w:val="en-US"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404738"/>
    <w:rPr>
      <w:rFonts w:eastAsiaTheme="minorEastAsia"/>
      <w:color w:val="1F497D" w:themeColor="text2"/>
      <w:sz w:val="24"/>
      <w:szCs w:val="32"/>
      <w:lang w:val="en-US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1569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15698"/>
    <w:rPr>
      <w:rFonts w:ascii="Times New Roman" w:eastAsia="Arial Unicode MS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156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2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339852F-6F90-4DC1-94B0-1DA1A6939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9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UPUTSTVO ZA UPOTREBU</vt:lpstr>
    </vt:vector>
  </TitlesOfParts>
  <Company>Mehmeda Vehbi Ef. Šemsekadica bb 75320 Gračanica</Company>
  <LinksUpToDate>false</LinksUpToDate>
  <CharactersWithSpaces>9210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UPUTSTVO ZA UPOTREBU</dc:title>
  <dc:creator>TRING d.o.o.</dc:creator>
  <cp:lastModifiedBy>Amra</cp:lastModifiedBy>
  <cp:revision>157</cp:revision>
  <cp:lastPrinted>2012-08-29T12:11:00Z</cp:lastPrinted>
  <dcterms:created xsi:type="dcterms:W3CDTF">2012-08-29T12:13:00Z</dcterms:created>
  <dcterms:modified xsi:type="dcterms:W3CDTF">2015-11-17T07:20:00Z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-1654502944</vt:i4>
  </property>
</Properties>
</file>